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94" w:type="dxa"/>
        <w:tblInd w:w="-459" w:type="dxa"/>
        <w:tblLook w:val="01E0" w:firstRow="1" w:lastRow="1" w:firstColumn="1" w:lastColumn="1" w:noHBand="0" w:noVBand="0"/>
      </w:tblPr>
      <w:tblGrid>
        <w:gridCol w:w="4395"/>
        <w:gridCol w:w="5245"/>
        <w:gridCol w:w="654"/>
      </w:tblGrid>
      <w:tr w:rsidR="00BD4008" w:rsidRPr="006C1953" w14:paraId="4E8A5BEA" w14:textId="77777777" w:rsidTr="001F0830">
        <w:tc>
          <w:tcPr>
            <w:tcW w:w="4395" w:type="dxa"/>
            <w:hideMark/>
          </w:tcPr>
          <w:p w14:paraId="54F95843" w14:textId="77777777" w:rsidR="00BD4008" w:rsidRPr="006C1953" w:rsidRDefault="00BD4008" w:rsidP="00A96860">
            <w:pPr>
              <w:jc w:val="center"/>
              <w:rPr>
                <w:sz w:val="26"/>
              </w:rPr>
            </w:pPr>
            <w:r w:rsidRPr="006C1953">
              <w:rPr>
                <w:sz w:val="26"/>
              </w:rPr>
              <w:t xml:space="preserve">UBND </w:t>
            </w:r>
            <w:r w:rsidR="00A96860">
              <w:rPr>
                <w:sz w:val="26"/>
              </w:rPr>
              <w:t>HUYỆN TAM NÔNG</w:t>
            </w:r>
          </w:p>
        </w:tc>
        <w:tc>
          <w:tcPr>
            <w:tcW w:w="5899" w:type="dxa"/>
            <w:gridSpan w:val="2"/>
            <w:hideMark/>
          </w:tcPr>
          <w:p w14:paraId="7CBBDFEC" w14:textId="77777777" w:rsidR="00BD4008" w:rsidRPr="006C1953" w:rsidRDefault="00BD4008" w:rsidP="00AE253D">
            <w:pPr>
              <w:ind w:left="-394"/>
              <w:jc w:val="center"/>
              <w:rPr>
                <w:b/>
                <w:sz w:val="26"/>
              </w:rPr>
            </w:pPr>
            <w:r w:rsidRPr="006C1953">
              <w:rPr>
                <w:b/>
                <w:sz w:val="26"/>
              </w:rPr>
              <w:t>CỘNG HÒA XÃ HỘI CHỦ NGHĨA VIỆT NAM</w:t>
            </w:r>
          </w:p>
        </w:tc>
      </w:tr>
      <w:tr w:rsidR="00BD4008" w:rsidRPr="006C1953" w14:paraId="4373A2B4" w14:textId="77777777" w:rsidTr="001F0830">
        <w:tc>
          <w:tcPr>
            <w:tcW w:w="4395" w:type="dxa"/>
            <w:hideMark/>
          </w:tcPr>
          <w:p w14:paraId="2CF51187" w14:textId="77777777" w:rsidR="00BD4008" w:rsidRPr="006C1953" w:rsidRDefault="00A96860" w:rsidP="00A96860">
            <w:pPr>
              <w:ind w:left="-396" w:right="-3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PHÒNG</w:t>
            </w:r>
            <w:r w:rsidR="00BD4008" w:rsidRPr="006C1953">
              <w:rPr>
                <w:b/>
                <w:sz w:val="28"/>
              </w:rPr>
              <w:t xml:space="preserve"> GIÁO DỤC VÀ ĐÀO TẠO</w:t>
            </w:r>
          </w:p>
        </w:tc>
        <w:tc>
          <w:tcPr>
            <w:tcW w:w="5899" w:type="dxa"/>
            <w:gridSpan w:val="2"/>
            <w:hideMark/>
          </w:tcPr>
          <w:p w14:paraId="50AE22A3" w14:textId="77777777" w:rsidR="00BD4008" w:rsidRPr="006C1953" w:rsidRDefault="00BD4008" w:rsidP="00B41A3B">
            <w:pPr>
              <w:jc w:val="center"/>
              <w:rPr>
                <w:b/>
                <w:sz w:val="28"/>
              </w:rPr>
            </w:pPr>
            <w:proofErr w:type="spellStart"/>
            <w:r w:rsidRPr="006C1953">
              <w:rPr>
                <w:b/>
                <w:sz w:val="28"/>
              </w:rPr>
              <w:t>Độc</w:t>
            </w:r>
            <w:proofErr w:type="spellEnd"/>
            <w:r w:rsidRPr="006C1953">
              <w:rPr>
                <w:b/>
                <w:sz w:val="28"/>
              </w:rPr>
              <w:t xml:space="preserve"> </w:t>
            </w:r>
            <w:proofErr w:type="spellStart"/>
            <w:r w:rsidRPr="006C1953">
              <w:rPr>
                <w:b/>
                <w:sz w:val="28"/>
              </w:rPr>
              <w:t>lập</w:t>
            </w:r>
            <w:proofErr w:type="spellEnd"/>
            <w:r w:rsidRPr="006C1953">
              <w:rPr>
                <w:b/>
                <w:sz w:val="28"/>
              </w:rPr>
              <w:t xml:space="preserve"> - </w:t>
            </w:r>
            <w:proofErr w:type="spellStart"/>
            <w:r w:rsidRPr="006C1953">
              <w:rPr>
                <w:b/>
                <w:sz w:val="28"/>
              </w:rPr>
              <w:t>Tự</w:t>
            </w:r>
            <w:proofErr w:type="spellEnd"/>
            <w:r w:rsidRPr="006C1953">
              <w:rPr>
                <w:b/>
                <w:sz w:val="28"/>
              </w:rPr>
              <w:t xml:space="preserve"> do - </w:t>
            </w:r>
            <w:proofErr w:type="spellStart"/>
            <w:r w:rsidRPr="006C1953">
              <w:rPr>
                <w:b/>
                <w:sz w:val="28"/>
              </w:rPr>
              <w:t>Hạnh</w:t>
            </w:r>
            <w:proofErr w:type="spellEnd"/>
            <w:r w:rsidRPr="006C1953">
              <w:rPr>
                <w:b/>
                <w:sz w:val="28"/>
              </w:rPr>
              <w:t xml:space="preserve"> </w:t>
            </w:r>
            <w:proofErr w:type="spellStart"/>
            <w:r w:rsidRPr="006C1953">
              <w:rPr>
                <w:b/>
                <w:sz w:val="28"/>
              </w:rPr>
              <w:t>phúc</w:t>
            </w:r>
            <w:proofErr w:type="spellEnd"/>
          </w:p>
        </w:tc>
      </w:tr>
      <w:tr w:rsidR="00BD4008" w:rsidRPr="006C1953" w14:paraId="2C5B3556" w14:textId="77777777" w:rsidTr="001F0830">
        <w:tc>
          <w:tcPr>
            <w:tcW w:w="4395" w:type="dxa"/>
          </w:tcPr>
          <w:p w14:paraId="4635A4EA" w14:textId="77777777" w:rsidR="00BD4008" w:rsidRPr="006C1953" w:rsidRDefault="001F0830" w:rsidP="00B41A3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11B5B2" wp14:editId="57742137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26670</wp:posOffset>
                      </wp:positionV>
                      <wp:extent cx="1141730" cy="0"/>
                      <wp:effectExtent l="12700" t="12065" r="762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1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9CC92" id="Straight Connector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pt,2.1pt" to="150.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"/>
                  </w:pict>
                </mc:Fallback>
              </mc:AlternateContent>
            </w:r>
          </w:p>
        </w:tc>
        <w:tc>
          <w:tcPr>
            <w:tcW w:w="5899" w:type="dxa"/>
            <w:gridSpan w:val="2"/>
          </w:tcPr>
          <w:p w14:paraId="13047077" w14:textId="77777777" w:rsidR="00BD4008" w:rsidRPr="006C1953" w:rsidRDefault="001F0830" w:rsidP="00B41A3B">
            <w:pPr>
              <w:jc w:val="center"/>
              <w:rPr>
                <w:b/>
                <w:sz w:val="1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D2B13A0" wp14:editId="189C9008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31115</wp:posOffset>
                      </wp:positionV>
                      <wp:extent cx="2172970" cy="0"/>
                      <wp:effectExtent l="5080" t="7620" r="1270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DD37B" id="Straight Connector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2.45pt" to="226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"/>
                  </w:pict>
                </mc:Fallback>
              </mc:AlternateContent>
            </w: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94E5181" wp14:editId="5C99B075">
                      <wp:simplePos x="0" y="0"/>
                      <wp:positionH relativeFrom="column">
                        <wp:posOffset>4440555</wp:posOffset>
                      </wp:positionH>
                      <wp:positionV relativeFrom="paragraph">
                        <wp:posOffset>1131570</wp:posOffset>
                      </wp:positionV>
                      <wp:extent cx="2172970" cy="0"/>
                      <wp:effectExtent l="5080" t="7620" r="1270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9BAF0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65pt,89.1pt" to="520.7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"/>
                  </w:pict>
                </mc:Fallback>
              </mc:AlternateContent>
            </w:r>
          </w:p>
        </w:tc>
      </w:tr>
      <w:tr w:rsidR="00BD4008" w:rsidRPr="006C1953" w14:paraId="1D07A603" w14:textId="77777777" w:rsidTr="001F0830">
        <w:tc>
          <w:tcPr>
            <w:tcW w:w="4395" w:type="dxa"/>
            <w:hideMark/>
          </w:tcPr>
          <w:p w14:paraId="4219EF3F" w14:textId="77777777" w:rsidR="00BD4008" w:rsidRPr="0071339F" w:rsidRDefault="00D670E8" w:rsidP="00A96860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r w:rsidR="00F614BD">
              <w:rPr>
                <w:sz w:val="26"/>
                <w:szCs w:val="26"/>
              </w:rPr>
              <w:t xml:space="preserve">  </w:t>
            </w:r>
            <w:r w:rsidR="00A96860">
              <w:rPr>
                <w:sz w:val="26"/>
                <w:szCs w:val="26"/>
              </w:rPr>
              <w:t xml:space="preserve">  </w:t>
            </w:r>
            <w:r w:rsidR="00F614BD">
              <w:rPr>
                <w:sz w:val="26"/>
                <w:szCs w:val="26"/>
              </w:rPr>
              <w:t xml:space="preserve">    </w:t>
            </w:r>
            <w:r w:rsidR="00A96860">
              <w:rPr>
                <w:sz w:val="26"/>
                <w:szCs w:val="26"/>
              </w:rPr>
              <w:t>/P</w:t>
            </w:r>
            <w:r w:rsidR="00BD4008" w:rsidRPr="0071339F">
              <w:rPr>
                <w:sz w:val="26"/>
                <w:szCs w:val="26"/>
              </w:rPr>
              <w:t>GDĐT-</w:t>
            </w:r>
            <w:r w:rsidR="00A96860">
              <w:rPr>
                <w:sz w:val="26"/>
                <w:szCs w:val="26"/>
              </w:rPr>
              <w:t>HC</w:t>
            </w:r>
            <w:r w:rsidR="00AE1565">
              <w:rPr>
                <w:sz w:val="26"/>
                <w:szCs w:val="26"/>
              </w:rPr>
              <w:t>TC</w:t>
            </w:r>
          </w:p>
        </w:tc>
        <w:tc>
          <w:tcPr>
            <w:tcW w:w="5899" w:type="dxa"/>
            <w:gridSpan w:val="2"/>
            <w:hideMark/>
          </w:tcPr>
          <w:p w14:paraId="77FC16E7" w14:textId="77777777" w:rsidR="00BD4008" w:rsidRPr="0071339F" w:rsidRDefault="00A96860" w:rsidP="00CA2966">
            <w:pPr>
              <w:spacing w:line="36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Tam </w:t>
            </w:r>
            <w:proofErr w:type="spellStart"/>
            <w:r>
              <w:rPr>
                <w:i/>
                <w:sz w:val="26"/>
                <w:szCs w:val="26"/>
              </w:rPr>
              <w:t>Nông</w:t>
            </w:r>
            <w:proofErr w:type="spellEnd"/>
            <w:r w:rsidR="007D30BE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7D30BE">
              <w:rPr>
                <w:i/>
                <w:sz w:val="26"/>
                <w:szCs w:val="26"/>
              </w:rPr>
              <w:t>ngày</w:t>
            </w:r>
            <w:proofErr w:type="spellEnd"/>
            <w:r w:rsidR="007D30BE">
              <w:rPr>
                <w:i/>
                <w:sz w:val="26"/>
                <w:szCs w:val="26"/>
              </w:rPr>
              <w:t xml:space="preserve"> </w:t>
            </w:r>
            <w:r w:rsidR="00F614BD">
              <w:rPr>
                <w:i/>
                <w:sz w:val="26"/>
                <w:szCs w:val="26"/>
              </w:rPr>
              <w:t xml:space="preserve">    </w:t>
            </w:r>
            <w:r w:rsidR="006B280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D4008" w:rsidRPr="0071339F">
              <w:rPr>
                <w:i/>
                <w:sz w:val="26"/>
                <w:szCs w:val="26"/>
              </w:rPr>
              <w:t>tháng</w:t>
            </w:r>
            <w:proofErr w:type="spellEnd"/>
            <w:r w:rsidR="00BD4008" w:rsidRPr="0071339F">
              <w:rPr>
                <w:i/>
                <w:sz w:val="26"/>
                <w:szCs w:val="26"/>
              </w:rPr>
              <w:t xml:space="preserve"> </w:t>
            </w:r>
            <w:r w:rsidR="00CA2966">
              <w:rPr>
                <w:i/>
                <w:sz w:val="26"/>
                <w:szCs w:val="26"/>
              </w:rPr>
              <w:t>3</w:t>
            </w:r>
            <w:r w:rsidR="00AE156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BD4008" w:rsidRPr="0071339F">
              <w:rPr>
                <w:i/>
                <w:sz w:val="26"/>
                <w:szCs w:val="26"/>
              </w:rPr>
              <w:t>năm</w:t>
            </w:r>
            <w:proofErr w:type="spellEnd"/>
            <w:r w:rsidR="00BD4008" w:rsidRPr="0071339F">
              <w:rPr>
                <w:i/>
                <w:sz w:val="26"/>
                <w:szCs w:val="26"/>
              </w:rPr>
              <w:t xml:space="preserve"> 202</w:t>
            </w:r>
            <w:r w:rsidR="00CA2966">
              <w:rPr>
                <w:i/>
                <w:sz w:val="26"/>
                <w:szCs w:val="26"/>
              </w:rPr>
              <w:t>4</w:t>
            </w:r>
          </w:p>
        </w:tc>
      </w:tr>
      <w:tr w:rsidR="00BD4008" w:rsidRPr="006C1953" w14:paraId="1C7844DD" w14:textId="77777777" w:rsidTr="001F0830">
        <w:tc>
          <w:tcPr>
            <w:tcW w:w="4395" w:type="dxa"/>
            <w:hideMark/>
          </w:tcPr>
          <w:p w14:paraId="497891F0" w14:textId="77777777" w:rsidR="00BD4008" w:rsidRPr="00A66F01" w:rsidRDefault="00BD4008" w:rsidP="00E3657E">
            <w:pPr>
              <w:jc w:val="center"/>
            </w:pPr>
            <w:r w:rsidRPr="00C851A7">
              <w:t xml:space="preserve">V/v </w:t>
            </w:r>
            <w:proofErr w:type="spellStart"/>
            <w:r w:rsidR="00CC2532" w:rsidRPr="00C851A7">
              <w:t>triển</w:t>
            </w:r>
            <w:proofErr w:type="spellEnd"/>
            <w:r w:rsidR="00CC2532" w:rsidRPr="00C851A7">
              <w:t xml:space="preserve"> </w:t>
            </w:r>
            <w:proofErr w:type="spellStart"/>
            <w:r w:rsidR="00CC2532" w:rsidRPr="00C851A7">
              <w:t>khai</w:t>
            </w:r>
            <w:proofErr w:type="spellEnd"/>
            <w:r w:rsidR="00CC2532" w:rsidRPr="00C851A7">
              <w:t xml:space="preserve"> </w:t>
            </w:r>
            <w:proofErr w:type="spellStart"/>
            <w:r w:rsidR="00CC2532" w:rsidRPr="00C851A7">
              <w:t>thực</w:t>
            </w:r>
            <w:proofErr w:type="spellEnd"/>
            <w:r w:rsidR="00CC2532" w:rsidRPr="00C851A7">
              <w:t xml:space="preserve"> </w:t>
            </w:r>
            <w:proofErr w:type="spellStart"/>
            <w:r w:rsidR="00CC2532" w:rsidRPr="00C851A7">
              <w:t>hiện</w:t>
            </w:r>
            <w:proofErr w:type="spellEnd"/>
            <w:r w:rsidR="00E6441E" w:rsidRPr="00C851A7">
              <w:t xml:space="preserve"> </w:t>
            </w:r>
            <w:proofErr w:type="spellStart"/>
            <w:r w:rsidR="004032B0">
              <w:t>Kế</w:t>
            </w:r>
            <w:proofErr w:type="spellEnd"/>
            <w:r w:rsidR="004032B0">
              <w:t xml:space="preserve"> </w:t>
            </w:r>
            <w:proofErr w:type="spellStart"/>
            <w:r w:rsidR="004032B0">
              <w:t>hoạch</w:t>
            </w:r>
            <w:proofErr w:type="spellEnd"/>
            <w:r w:rsidR="004032B0">
              <w:t xml:space="preserve"> </w:t>
            </w:r>
            <w:proofErr w:type="spellStart"/>
            <w:r w:rsidR="004032B0">
              <w:t>số</w:t>
            </w:r>
            <w:proofErr w:type="spellEnd"/>
            <w:r w:rsidR="004032B0">
              <w:t xml:space="preserve"> </w:t>
            </w:r>
            <w:r w:rsidR="004032B0" w:rsidRPr="004032B0">
              <w:t>91/KH-UB</w:t>
            </w:r>
            <w:r w:rsidR="00DA0DE9">
              <w:t xml:space="preserve">ND </w:t>
            </w:r>
            <w:proofErr w:type="spellStart"/>
            <w:r w:rsidR="00DA0DE9">
              <w:t>ngày</w:t>
            </w:r>
            <w:proofErr w:type="spellEnd"/>
            <w:r w:rsidR="00DA0DE9">
              <w:t xml:space="preserve"> 21/3/2024 </w:t>
            </w:r>
            <w:proofErr w:type="spellStart"/>
            <w:r w:rsidR="00DA0DE9">
              <w:t>của</w:t>
            </w:r>
            <w:proofErr w:type="spellEnd"/>
            <w:r w:rsidR="00DA0DE9">
              <w:t xml:space="preserve"> UBND </w:t>
            </w:r>
            <w:proofErr w:type="spellStart"/>
            <w:r w:rsidR="00DA0DE9">
              <w:t>Tỉnh</w:t>
            </w:r>
            <w:proofErr w:type="spellEnd"/>
            <w:r w:rsidR="00DA0DE9">
              <w:t xml:space="preserve">, </w:t>
            </w:r>
            <w:proofErr w:type="spellStart"/>
            <w:r w:rsidR="00DA0DE9">
              <w:t>Quyết</w:t>
            </w:r>
            <w:proofErr w:type="spellEnd"/>
            <w:r w:rsidR="00DA0DE9">
              <w:t xml:space="preserve"> </w:t>
            </w:r>
            <w:proofErr w:type="spellStart"/>
            <w:r w:rsidR="00DA0DE9">
              <w:t>định</w:t>
            </w:r>
            <w:proofErr w:type="spellEnd"/>
            <w:r w:rsidR="00DA0DE9">
              <w:t xml:space="preserve"> </w:t>
            </w:r>
            <w:proofErr w:type="spellStart"/>
            <w:r w:rsidR="00DA0DE9">
              <w:t>số</w:t>
            </w:r>
            <w:proofErr w:type="spellEnd"/>
            <w:r w:rsidR="00DA0DE9">
              <w:t xml:space="preserve"> </w:t>
            </w:r>
            <w:r w:rsidR="004032B0" w:rsidRPr="004032B0">
              <w:t>135/QĐ-</w:t>
            </w:r>
            <w:proofErr w:type="spellStart"/>
            <w:r w:rsidR="004032B0" w:rsidRPr="004032B0">
              <w:t>TTg</w:t>
            </w:r>
            <w:proofErr w:type="spellEnd"/>
            <w:r w:rsidR="004032B0" w:rsidRPr="004032B0">
              <w:t xml:space="preserve"> </w:t>
            </w:r>
            <w:proofErr w:type="spellStart"/>
            <w:r w:rsidR="004032B0" w:rsidRPr="004032B0">
              <w:t>ngày</w:t>
            </w:r>
            <w:proofErr w:type="spellEnd"/>
            <w:r w:rsidR="004032B0" w:rsidRPr="004032B0">
              <w:t xml:space="preserve"> 31/01/2024 </w:t>
            </w:r>
            <w:proofErr w:type="spellStart"/>
            <w:r w:rsidR="004032B0" w:rsidRPr="004032B0">
              <w:t>của</w:t>
            </w:r>
            <w:proofErr w:type="spellEnd"/>
            <w:r w:rsidR="004032B0" w:rsidRPr="004032B0">
              <w:t xml:space="preserve"> </w:t>
            </w:r>
            <w:proofErr w:type="spellStart"/>
            <w:r w:rsidR="004032B0" w:rsidRPr="004032B0">
              <w:t>Thủ</w:t>
            </w:r>
            <w:proofErr w:type="spellEnd"/>
            <w:r w:rsidR="004032B0" w:rsidRPr="004032B0">
              <w:t xml:space="preserve"> </w:t>
            </w:r>
            <w:proofErr w:type="spellStart"/>
            <w:r w:rsidR="004032B0" w:rsidRPr="004032B0">
              <w:t>tướng</w:t>
            </w:r>
            <w:proofErr w:type="spellEnd"/>
            <w:r w:rsidR="004032B0" w:rsidRPr="004032B0">
              <w:t xml:space="preserve"> </w:t>
            </w:r>
            <w:proofErr w:type="spellStart"/>
            <w:r w:rsidR="004032B0" w:rsidRPr="004032B0">
              <w:t>Chính</w:t>
            </w:r>
            <w:proofErr w:type="spellEnd"/>
            <w:r w:rsidR="004032B0" w:rsidRPr="004032B0">
              <w:t xml:space="preserve"> </w:t>
            </w:r>
            <w:proofErr w:type="spellStart"/>
            <w:r w:rsidR="004032B0" w:rsidRPr="004032B0">
              <w:t>phủ</w:t>
            </w:r>
            <w:proofErr w:type="spellEnd"/>
            <w:r w:rsidR="00DA0DE9">
              <w:t xml:space="preserve"> </w:t>
            </w:r>
            <w:proofErr w:type="spellStart"/>
            <w:r w:rsidR="00DA0DE9">
              <w:t>và</w:t>
            </w:r>
            <w:proofErr w:type="spellEnd"/>
            <w:r w:rsidR="00DA0DE9">
              <w:t xml:space="preserve"> </w:t>
            </w:r>
            <w:proofErr w:type="spellStart"/>
            <w:r w:rsidR="00DA0DE9">
              <w:t>Kế</w:t>
            </w:r>
            <w:proofErr w:type="spellEnd"/>
            <w:r w:rsidR="00DA0DE9">
              <w:t xml:space="preserve"> </w:t>
            </w:r>
            <w:proofErr w:type="spellStart"/>
            <w:r w:rsidR="00DA0DE9">
              <w:t>hoạch</w:t>
            </w:r>
            <w:proofErr w:type="spellEnd"/>
            <w:r w:rsidR="00DA0DE9">
              <w:t xml:space="preserve"> </w:t>
            </w:r>
            <w:proofErr w:type="spellStart"/>
            <w:r w:rsidR="00DA0DE9">
              <w:t>số</w:t>
            </w:r>
            <w:proofErr w:type="spellEnd"/>
            <w:r w:rsidR="00DA0DE9">
              <w:t xml:space="preserve"> 288/KH-BGDĐT </w:t>
            </w:r>
            <w:proofErr w:type="spellStart"/>
            <w:r w:rsidR="00DA0DE9">
              <w:t>ngày</w:t>
            </w:r>
            <w:proofErr w:type="spellEnd"/>
            <w:r w:rsidR="00DA0DE9">
              <w:t xml:space="preserve"> 22/3/2024 </w:t>
            </w:r>
            <w:proofErr w:type="spellStart"/>
            <w:r w:rsidR="00DA0DE9">
              <w:t>của</w:t>
            </w:r>
            <w:proofErr w:type="spellEnd"/>
            <w:r w:rsidR="00DA0DE9">
              <w:t xml:space="preserve"> </w:t>
            </w:r>
            <w:proofErr w:type="spellStart"/>
            <w:r w:rsidR="00DA0DE9">
              <w:t>Bộ</w:t>
            </w:r>
            <w:proofErr w:type="spellEnd"/>
            <w:r w:rsidR="00DA0DE9">
              <w:t xml:space="preserve"> GDĐT</w:t>
            </w:r>
          </w:p>
        </w:tc>
        <w:tc>
          <w:tcPr>
            <w:tcW w:w="5899" w:type="dxa"/>
            <w:gridSpan w:val="2"/>
          </w:tcPr>
          <w:p w14:paraId="31837DA7" w14:textId="77777777" w:rsidR="00BD4008" w:rsidRPr="006C1953" w:rsidRDefault="00BD4008" w:rsidP="00B41A3B">
            <w:pPr>
              <w:jc w:val="center"/>
              <w:rPr>
                <w:i/>
              </w:rPr>
            </w:pPr>
          </w:p>
        </w:tc>
      </w:tr>
      <w:tr w:rsidR="009C68C3" w:rsidRPr="006C1953" w14:paraId="3F9ECE91" w14:textId="77777777" w:rsidTr="001F0830">
        <w:tc>
          <w:tcPr>
            <w:tcW w:w="4395" w:type="dxa"/>
          </w:tcPr>
          <w:p w14:paraId="4CF699EB" w14:textId="77777777" w:rsidR="009C68C3" w:rsidRPr="007C77DF" w:rsidRDefault="009C68C3" w:rsidP="00CC25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99" w:type="dxa"/>
            <w:gridSpan w:val="2"/>
          </w:tcPr>
          <w:p w14:paraId="2B7B98B9" w14:textId="77777777" w:rsidR="009C68C3" w:rsidRPr="006C1953" w:rsidRDefault="009C68C3" w:rsidP="00B41A3B">
            <w:pPr>
              <w:jc w:val="center"/>
              <w:rPr>
                <w:i/>
              </w:rPr>
            </w:pPr>
          </w:p>
        </w:tc>
      </w:tr>
      <w:tr w:rsidR="00BD4008" w:rsidRPr="006C1953" w14:paraId="28CF4C5E" w14:textId="77777777" w:rsidTr="001F0830">
        <w:trPr>
          <w:gridAfter w:val="1"/>
          <w:wAfter w:w="654" w:type="dxa"/>
        </w:trPr>
        <w:tc>
          <w:tcPr>
            <w:tcW w:w="4395" w:type="dxa"/>
            <w:hideMark/>
          </w:tcPr>
          <w:p w14:paraId="4A6776F4" w14:textId="77777777" w:rsidR="00BD4008" w:rsidRPr="006C1953" w:rsidRDefault="00BD4008" w:rsidP="00B41A3B">
            <w:pPr>
              <w:jc w:val="right"/>
              <w:rPr>
                <w:sz w:val="28"/>
                <w:szCs w:val="28"/>
              </w:rPr>
            </w:pPr>
            <w:proofErr w:type="spellStart"/>
            <w:r w:rsidRPr="006C1953">
              <w:rPr>
                <w:sz w:val="28"/>
                <w:szCs w:val="28"/>
              </w:rPr>
              <w:t>Kính</w:t>
            </w:r>
            <w:proofErr w:type="spellEnd"/>
            <w:r w:rsidRPr="006C1953">
              <w:rPr>
                <w:sz w:val="28"/>
                <w:szCs w:val="28"/>
              </w:rPr>
              <w:t xml:space="preserve"> </w:t>
            </w:r>
            <w:proofErr w:type="spellStart"/>
            <w:r w:rsidRPr="006C1953">
              <w:rPr>
                <w:sz w:val="28"/>
                <w:szCs w:val="28"/>
              </w:rPr>
              <w:t>gửi</w:t>
            </w:r>
            <w:proofErr w:type="spellEnd"/>
            <w:r w:rsidRPr="006C1953">
              <w:rPr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14:paraId="7E4B4627" w14:textId="77777777" w:rsidR="00BD4008" w:rsidRPr="006C1953" w:rsidRDefault="00A96860" w:rsidP="00A96860">
            <w:pPr>
              <w:ind w:left="-102" w:right="-6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Hiệu </w:t>
            </w:r>
            <w:proofErr w:type="spellStart"/>
            <w:r>
              <w:rPr>
                <w:sz w:val="28"/>
                <w:szCs w:val="28"/>
              </w:rPr>
              <w:t>trưởng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Huyện</w:t>
            </w:r>
            <w:proofErr w:type="spellEnd"/>
          </w:p>
        </w:tc>
      </w:tr>
    </w:tbl>
    <w:p w14:paraId="33B171EA" w14:textId="77777777" w:rsidR="00A96860" w:rsidRDefault="00A96860" w:rsidP="00A50F38">
      <w:pPr>
        <w:spacing w:after="120"/>
        <w:jc w:val="both"/>
        <w:rPr>
          <w:sz w:val="28"/>
          <w:szCs w:val="28"/>
        </w:rPr>
      </w:pPr>
    </w:p>
    <w:p w14:paraId="396BE797" w14:textId="77777777" w:rsidR="00A96860" w:rsidRDefault="00C701B0" w:rsidP="00E3657E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C701B0">
        <w:rPr>
          <w:sz w:val="28"/>
          <w:szCs w:val="28"/>
        </w:rPr>
        <w:tab/>
      </w:r>
      <w:proofErr w:type="spellStart"/>
      <w:r w:rsidR="00405291" w:rsidRPr="00A96860">
        <w:rPr>
          <w:sz w:val="28"/>
          <w:szCs w:val="28"/>
        </w:rPr>
        <w:t>Căn</w:t>
      </w:r>
      <w:proofErr w:type="spellEnd"/>
      <w:r w:rsidR="00405291" w:rsidRPr="00A96860">
        <w:rPr>
          <w:sz w:val="28"/>
          <w:szCs w:val="28"/>
        </w:rPr>
        <w:t xml:space="preserve"> </w:t>
      </w:r>
      <w:proofErr w:type="spellStart"/>
      <w:r w:rsidR="00405291" w:rsidRPr="00A96860">
        <w:rPr>
          <w:sz w:val="28"/>
          <w:szCs w:val="28"/>
        </w:rPr>
        <w:t>cứ</w:t>
      </w:r>
      <w:proofErr w:type="spellEnd"/>
      <w:r w:rsidR="00405291" w:rsidRPr="00A96860">
        <w:rPr>
          <w:sz w:val="28"/>
          <w:szCs w:val="28"/>
        </w:rPr>
        <w:t xml:space="preserve"> </w:t>
      </w:r>
      <w:r w:rsidR="00A96860" w:rsidRPr="00A96860">
        <w:rPr>
          <w:sz w:val="28"/>
          <w:szCs w:val="28"/>
        </w:rPr>
        <w:t xml:space="preserve">Công </w:t>
      </w:r>
      <w:proofErr w:type="spellStart"/>
      <w:r w:rsidR="00A96860" w:rsidRPr="00A96860">
        <w:rPr>
          <w:sz w:val="28"/>
          <w:szCs w:val="28"/>
        </w:rPr>
        <w:t>văn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số</w:t>
      </w:r>
      <w:proofErr w:type="spellEnd"/>
      <w:r w:rsidR="00A96860" w:rsidRPr="00A96860">
        <w:rPr>
          <w:sz w:val="28"/>
          <w:szCs w:val="28"/>
        </w:rPr>
        <w:t xml:space="preserve"> 440/SGDĐT-TCCB </w:t>
      </w:r>
      <w:proofErr w:type="spellStart"/>
      <w:r w:rsidR="00A96860" w:rsidRPr="00A96860">
        <w:rPr>
          <w:sz w:val="28"/>
          <w:szCs w:val="28"/>
        </w:rPr>
        <w:t>ngày</w:t>
      </w:r>
      <w:proofErr w:type="spellEnd"/>
      <w:r w:rsidR="00A96860" w:rsidRPr="00A96860">
        <w:rPr>
          <w:sz w:val="28"/>
          <w:szCs w:val="28"/>
        </w:rPr>
        <w:t xml:space="preserve"> 27 </w:t>
      </w:r>
      <w:proofErr w:type="spellStart"/>
      <w:r w:rsidR="00A96860" w:rsidRPr="00A96860">
        <w:rPr>
          <w:sz w:val="28"/>
          <w:szCs w:val="28"/>
        </w:rPr>
        <w:t>tháng</w:t>
      </w:r>
      <w:proofErr w:type="spellEnd"/>
      <w:r w:rsidR="00A96860" w:rsidRPr="00A96860">
        <w:rPr>
          <w:sz w:val="28"/>
          <w:szCs w:val="28"/>
        </w:rPr>
        <w:t xml:space="preserve"> 3 </w:t>
      </w:r>
      <w:proofErr w:type="spellStart"/>
      <w:r w:rsidR="00A96860" w:rsidRPr="00A96860">
        <w:rPr>
          <w:sz w:val="28"/>
          <w:szCs w:val="28"/>
        </w:rPr>
        <w:t>năm</w:t>
      </w:r>
      <w:proofErr w:type="spellEnd"/>
      <w:r w:rsidR="00A96860" w:rsidRPr="00A96860">
        <w:rPr>
          <w:sz w:val="28"/>
          <w:szCs w:val="28"/>
        </w:rPr>
        <w:t xml:space="preserve"> 2024 </w:t>
      </w:r>
      <w:proofErr w:type="spellStart"/>
      <w:r w:rsidR="00A96860" w:rsidRPr="00A96860">
        <w:rPr>
          <w:sz w:val="28"/>
          <w:szCs w:val="28"/>
        </w:rPr>
        <w:t>của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Sở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Giáo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dục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và</w:t>
      </w:r>
      <w:proofErr w:type="spellEnd"/>
      <w:r w:rsidR="00A96860" w:rsidRPr="00A96860">
        <w:rPr>
          <w:sz w:val="28"/>
          <w:szCs w:val="28"/>
        </w:rPr>
        <w:t xml:space="preserve"> Đào </w:t>
      </w:r>
      <w:proofErr w:type="spellStart"/>
      <w:r w:rsidR="00A96860" w:rsidRPr="00A96860">
        <w:rPr>
          <w:sz w:val="28"/>
          <w:szCs w:val="28"/>
        </w:rPr>
        <w:t>tạo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về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việc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triển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khai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thực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hiện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Kế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hoạch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số</w:t>
      </w:r>
      <w:proofErr w:type="spellEnd"/>
      <w:r w:rsidR="00A96860" w:rsidRPr="00A96860">
        <w:rPr>
          <w:sz w:val="28"/>
          <w:szCs w:val="28"/>
        </w:rPr>
        <w:t xml:space="preserve"> 91/KH-UBND </w:t>
      </w:r>
      <w:proofErr w:type="spellStart"/>
      <w:r w:rsidR="00A96860" w:rsidRPr="00A96860">
        <w:rPr>
          <w:sz w:val="28"/>
          <w:szCs w:val="28"/>
        </w:rPr>
        <w:t>ngày</w:t>
      </w:r>
      <w:proofErr w:type="spellEnd"/>
      <w:r w:rsidR="00A96860" w:rsidRPr="00A96860">
        <w:rPr>
          <w:sz w:val="28"/>
          <w:szCs w:val="28"/>
        </w:rPr>
        <w:t xml:space="preserve"> 21/3/2024 </w:t>
      </w:r>
      <w:proofErr w:type="spellStart"/>
      <w:r w:rsidR="00A96860" w:rsidRPr="00A96860">
        <w:rPr>
          <w:sz w:val="28"/>
          <w:szCs w:val="28"/>
        </w:rPr>
        <w:t>của</w:t>
      </w:r>
      <w:proofErr w:type="spellEnd"/>
      <w:r w:rsidR="00A96860" w:rsidRPr="00A96860">
        <w:rPr>
          <w:sz w:val="28"/>
          <w:szCs w:val="28"/>
        </w:rPr>
        <w:t xml:space="preserve"> UBND </w:t>
      </w:r>
      <w:proofErr w:type="spellStart"/>
      <w:r w:rsidR="00A96860" w:rsidRPr="00A96860">
        <w:rPr>
          <w:sz w:val="28"/>
          <w:szCs w:val="28"/>
        </w:rPr>
        <w:t>Tỉnh</w:t>
      </w:r>
      <w:proofErr w:type="spellEnd"/>
      <w:r w:rsidR="00A96860" w:rsidRPr="00A96860">
        <w:rPr>
          <w:sz w:val="28"/>
          <w:szCs w:val="28"/>
        </w:rPr>
        <w:t xml:space="preserve">, </w:t>
      </w:r>
      <w:proofErr w:type="spellStart"/>
      <w:r w:rsidR="00A96860" w:rsidRPr="00A96860">
        <w:rPr>
          <w:sz w:val="28"/>
          <w:szCs w:val="28"/>
        </w:rPr>
        <w:t>Quyết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định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số</w:t>
      </w:r>
      <w:proofErr w:type="spellEnd"/>
      <w:r w:rsidR="00A96860" w:rsidRPr="00A96860">
        <w:rPr>
          <w:sz w:val="28"/>
          <w:szCs w:val="28"/>
        </w:rPr>
        <w:t xml:space="preserve"> 135/QĐ-</w:t>
      </w:r>
      <w:proofErr w:type="spellStart"/>
      <w:r w:rsidR="00A96860" w:rsidRPr="00A96860">
        <w:rPr>
          <w:sz w:val="28"/>
          <w:szCs w:val="28"/>
        </w:rPr>
        <w:t>TTg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ngày</w:t>
      </w:r>
      <w:proofErr w:type="spellEnd"/>
      <w:r w:rsidR="00A96860" w:rsidRPr="00A96860">
        <w:rPr>
          <w:sz w:val="28"/>
          <w:szCs w:val="28"/>
        </w:rPr>
        <w:t xml:space="preserve"> 31/01/2024 </w:t>
      </w:r>
      <w:proofErr w:type="spellStart"/>
      <w:r w:rsidR="00A96860" w:rsidRPr="00A96860">
        <w:rPr>
          <w:sz w:val="28"/>
          <w:szCs w:val="28"/>
        </w:rPr>
        <w:t>của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Thủ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tướng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Chính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phủ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và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Kế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hoạch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số</w:t>
      </w:r>
      <w:proofErr w:type="spellEnd"/>
      <w:r w:rsidR="00A96860" w:rsidRPr="00A96860">
        <w:rPr>
          <w:sz w:val="28"/>
          <w:szCs w:val="28"/>
        </w:rPr>
        <w:t xml:space="preserve"> 288/KH-BGDĐT </w:t>
      </w:r>
      <w:proofErr w:type="spellStart"/>
      <w:r w:rsidR="00A96860" w:rsidRPr="00A96860">
        <w:rPr>
          <w:sz w:val="28"/>
          <w:szCs w:val="28"/>
        </w:rPr>
        <w:t>ngày</w:t>
      </w:r>
      <w:proofErr w:type="spellEnd"/>
      <w:r w:rsidR="00A96860" w:rsidRPr="00A96860">
        <w:rPr>
          <w:sz w:val="28"/>
          <w:szCs w:val="28"/>
        </w:rPr>
        <w:t xml:space="preserve"> 22/3/2024 </w:t>
      </w:r>
      <w:proofErr w:type="spellStart"/>
      <w:r w:rsidR="00A96860" w:rsidRPr="00A96860">
        <w:rPr>
          <w:sz w:val="28"/>
          <w:szCs w:val="28"/>
        </w:rPr>
        <w:t>của</w:t>
      </w:r>
      <w:proofErr w:type="spellEnd"/>
      <w:r w:rsidR="00A96860" w:rsidRPr="00A96860">
        <w:rPr>
          <w:sz w:val="28"/>
          <w:szCs w:val="28"/>
        </w:rPr>
        <w:t xml:space="preserve"> </w:t>
      </w:r>
      <w:proofErr w:type="spellStart"/>
      <w:r w:rsidR="00A96860" w:rsidRPr="00A96860">
        <w:rPr>
          <w:sz w:val="28"/>
          <w:szCs w:val="28"/>
        </w:rPr>
        <w:t>Bộ</w:t>
      </w:r>
      <w:proofErr w:type="spellEnd"/>
      <w:r w:rsidR="00A96860" w:rsidRPr="00A96860">
        <w:rPr>
          <w:sz w:val="28"/>
          <w:szCs w:val="28"/>
        </w:rPr>
        <w:t xml:space="preserve"> GDĐT</w:t>
      </w:r>
      <w:r w:rsidR="00E65457">
        <w:rPr>
          <w:sz w:val="28"/>
          <w:szCs w:val="28"/>
        </w:rPr>
        <w:t>.</w:t>
      </w:r>
    </w:p>
    <w:p w14:paraId="7BA04D90" w14:textId="77777777" w:rsidR="00E65457" w:rsidRPr="00104633" w:rsidRDefault="00E65457" w:rsidP="00E3657E">
      <w:pPr>
        <w:spacing w:after="120" w:line="320" w:lineRule="exac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Đào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(</w:t>
      </w:r>
      <w:r w:rsidRPr="00104633">
        <w:rPr>
          <w:sz w:val="28"/>
          <w:szCs w:val="28"/>
        </w:rPr>
        <w:t>GDĐT</w:t>
      </w:r>
      <w:r>
        <w:rPr>
          <w:sz w:val="28"/>
          <w:szCs w:val="28"/>
        </w:rPr>
        <w:t>)</w:t>
      </w:r>
      <w:r w:rsidRPr="001046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Hiệu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 w:rsidRPr="001046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04633">
        <w:rPr>
          <w:sz w:val="28"/>
          <w:szCs w:val="28"/>
        </w:rPr>
        <w:t>hiện</w:t>
      </w:r>
      <w:proofErr w:type="spellEnd"/>
      <w:r w:rsidRPr="001046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04633">
        <w:rPr>
          <w:sz w:val="28"/>
          <w:szCs w:val="28"/>
        </w:rPr>
        <w:t>nội</w:t>
      </w:r>
      <w:proofErr w:type="spellEnd"/>
      <w:r w:rsidRPr="00104633">
        <w:rPr>
          <w:sz w:val="28"/>
          <w:szCs w:val="28"/>
        </w:rPr>
        <w:t xml:space="preserve"> dung </w:t>
      </w:r>
      <w:proofErr w:type="spellStart"/>
      <w:r w:rsidRPr="00104633">
        <w:rPr>
          <w:sz w:val="28"/>
          <w:szCs w:val="28"/>
        </w:rPr>
        <w:t>như</w:t>
      </w:r>
      <w:proofErr w:type="spellEnd"/>
      <w:r w:rsidRPr="00104633">
        <w:rPr>
          <w:sz w:val="28"/>
          <w:szCs w:val="28"/>
        </w:rPr>
        <w:t xml:space="preserve"> </w:t>
      </w:r>
      <w:proofErr w:type="spellStart"/>
      <w:r w:rsidRPr="00104633">
        <w:rPr>
          <w:sz w:val="28"/>
          <w:szCs w:val="28"/>
        </w:rPr>
        <w:t>sau</w:t>
      </w:r>
      <w:proofErr w:type="spellEnd"/>
      <w:r w:rsidRPr="00104633">
        <w:rPr>
          <w:sz w:val="28"/>
          <w:szCs w:val="28"/>
        </w:rPr>
        <w:t>:</w:t>
      </w:r>
    </w:p>
    <w:p w14:paraId="4FCC98FA" w14:textId="77777777" w:rsidR="00D65E0D" w:rsidRDefault="00D3476B" w:rsidP="00E3657E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D3476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Triển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khai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đến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viên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chức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thực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hiện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đầy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đủ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các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nội</w:t>
      </w:r>
      <w:proofErr w:type="spellEnd"/>
      <w:r w:rsidRPr="00D3476B">
        <w:rPr>
          <w:sz w:val="28"/>
          <w:szCs w:val="28"/>
        </w:rPr>
        <w:t xml:space="preserve"> dung, </w:t>
      </w:r>
      <w:proofErr w:type="spellStart"/>
      <w:r w:rsidRPr="00D3476B">
        <w:rPr>
          <w:sz w:val="28"/>
          <w:szCs w:val="28"/>
        </w:rPr>
        <w:t>nhiệm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vụ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Pr="00D3476B">
        <w:rPr>
          <w:sz w:val="28"/>
          <w:szCs w:val="28"/>
        </w:rPr>
        <w:t>theo</w:t>
      </w:r>
      <w:proofErr w:type="spellEnd"/>
      <w:r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Quyết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định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số</w:t>
      </w:r>
      <w:proofErr w:type="spellEnd"/>
      <w:r w:rsidR="00405291" w:rsidRPr="00D3476B">
        <w:rPr>
          <w:sz w:val="28"/>
          <w:szCs w:val="28"/>
        </w:rPr>
        <w:t xml:space="preserve"> 135/QĐ-</w:t>
      </w:r>
      <w:proofErr w:type="spellStart"/>
      <w:r w:rsidR="00405291" w:rsidRPr="00D3476B">
        <w:rPr>
          <w:sz w:val="28"/>
          <w:szCs w:val="28"/>
        </w:rPr>
        <w:t>TTg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ngày</w:t>
      </w:r>
      <w:proofErr w:type="spellEnd"/>
      <w:r w:rsidR="00405291" w:rsidRPr="00D3476B">
        <w:rPr>
          <w:sz w:val="28"/>
          <w:szCs w:val="28"/>
        </w:rPr>
        <w:t xml:space="preserve"> 31 </w:t>
      </w:r>
      <w:proofErr w:type="spellStart"/>
      <w:r w:rsidR="00405291" w:rsidRPr="00D3476B">
        <w:rPr>
          <w:sz w:val="28"/>
          <w:szCs w:val="28"/>
        </w:rPr>
        <w:t>tháng</w:t>
      </w:r>
      <w:proofErr w:type="spellEnd"/>
      <w:r w:rsidR="00405291" w:rsidRPr="00D3476B">
        <w:rPr>
          <w:sz w:val="28"/>
          <w:szCs w:val="28"/>
        </w:rPr>
        <w:t xml:space="preserve"> 01 </w:t>
      </w:r>
      <w:proofErr w:type="spellStart"/>
      <w:r w:rsidR="00405291" w:rsidRPr="00D3476B">
        <w:rPr>
          <w:sz w:val="28"/>
          <w:szCs w:val="28"/>
        </w:rPr>
        <w:t>năm</w:t>
      </w:r>
      <w:proofErr w:type="spellEnd"/>
      <w:r w:rsidR="00405291" w:rsidRPr="00D3476B">
        <w:rPr>
          <w:sz w:val="28"/>
          <w:szCs w:val="28"/>
        </w:rPr>
        <w:t xml:space="preserve"> 2024 </w:t>
      </w:r>
      <w:proofErr w:type="spellStart"/>
      <w:r w:rsidR="00405291" w:rsidRPr="00D3476B">
        <w:rPr>
          <w:sz w:val="28"/>
          <w:szCs w:val="28"/>
        </w:rPr>
        <w:t>của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Thủ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tướng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Chính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phủ</w:t>
      </w:r>
      <w:proofErr w:type="spellEnd"/>
      <w:r w:rsidR="00405291" w:rsidRPr="00D3476B">
        <w:rPr>
          <w:sz w:val="28"/>
          <w:szCs w:val="28"/>
        </w:rPr>
        <w:t xml:space="preserve"> ban </w:t>
      </w:r>
      <w:proofErr w:type="spellStart"/>
      <w:r w:rsidR="00405291" w:rsidRPr="00D3476B">
        <w:rPr>
          <w:sz w:val="28"/>
          <w:szCs w:val="28"/>
        </w:rPr>
        <w:t>hành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Kế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hoạch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triển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khai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thực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hiện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cải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cách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chính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sách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tiền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lương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đối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với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cán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bộ</w:t>
      </w:r>
      <w:proofErr w:type="spellEnd"/>
      <w:r w:rsidR="00405291" w:rsidRPr="00D3476B">
        <w:rPr>
          <w:sz w:val="28"/>
          <w:szCs w:val="28"/>
        </w:rPr>
        <w:t xml:space="preserve">, </w:t>
      </w:r>
      <w:proofErr w:type="spellStart"/>
      <w:r w:rsidR="00405291" w:rsidRPr="00D3476B">
        <w:rPr>
          <w:sz w:val="28"/>
          <w:szCs w:val="28"/>
        </w:rPr>
        <w:t>công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chức</w:t>
      </w:r>
      <w:proofErr w:type="spellEnd"/>
      <w:r w:rsidR="00405291" w:rsidRPr="00D3476B">
        <w:rPr>
          <w:sz w:val="28"/>
          <w:szCs w:val="28"/>
        </w:rPr>
        <w:t xml:space="preserve">, </w:t>
      </w:r>
      <w:proofErr w:type="spellStart"/>
      <w:r w:rsidR="00405291" w:rsidRPr="00D3476B">
        <w:rPr>
          <w:sz w:val="28"/>
          <w:szCs w:val="28"/>
        </w:rPr>
        <w:t>viên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chức</w:t>
      </w:r>
      <w:proofErr w:type="spellEnd"/>
      <w:r w:rsidR="00405291" w:rsidRPr="00D3476B">
        <w:rPr>
          <w:sz w:val="28"/>
          <w:szCs w:val="28"/>
        </w:rPr>
        <w:t xml:space="preserve">, </w:t>
      </w:r>
      <w:proofErr w:type="spellStart"/>
      <w:r w:rsidR="00405291" w:rsidRPr="00D3476B">
        <w:rPr>
          <w:sz w:val="28"/>
          <w:szCs w:val="28"/>
        </w:rPr>
        <w:t>lực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lượng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vũ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trang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và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người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lao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động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trong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doanh</w:t>
      </w:r>
      <w:proofErr w:type="spellEnd"/>
      <w:r w:rsidR="00405291" w:rsidRPr="00D3476B">
        <w:rPr>
          <w:sz w:val="28"/>
          <w:szCs w:val="28"/>
        </w:rPr>
        <w:t xml:space="preserve"> </w:t>
      </w:r>
      <w:proofErr w:type="spellStart"/>
      <w:r w:rsidR="00405291" w:rsidRPr="00D3476B">
        <w:rPr>
          <w:sz w:val="28"/>
          <w:szCs w:val="28"/>
        </w:rPr>
        <w:t>nghiệp</w:t>
      </w:r>
      <w:proofErr w:type="spellEnd"/>
      <w:r w:rsidR="007356CB" w:rsidRPr="00D3476B">
        <w:rPr>
          <w:sz w:val="28"/>
          <w:szCs w:val="28"/>
        </w:rPr>
        <w:t xml:space="preserve"> </w:t>
      </w:r>
      <w:r w:rsidR="007356CB" w:rsidRPr="00D3476B">
        <w:rPr>
          <w:i/>
          <w:sz w:val="28"/>
          <w:szCs w:val="28"/>
        </w:rPr>
        <w:t>(</w:t>
      </w:r>
      <w:proofErr w:type="spellStart"/>
      <w:r w:rsidR="00A15044" w:rsidRPr="00D3476B">
        <w:rPr>
          <w:i/>
          <w:sz w:val="28"/>
          <w:szCs w:val="28"/>
        </w:rPr>
        <w:t>gọi</w:t>
      </w:r>
      <w:proofErr w:type="spellEnd"/>
      <w:r w:rsidR="00A15044" w:rsidRPr="00D3476B">
        <w:rPr>
          <w:i/>
          <w:sz w:val="28"/>
          <w:szCs w:val="28"/>
        </w:rPr>
        <w:t xml:space="preserve"> </w:t>
      </w:r>
      <w:proofErr w:type="spellStart"/>
      <w:r w:rsidR="00A15044" w:rsidRPr="00D3476B">
        <w:rPr>
          <w:i/>
          <w:sz w:val="28"/>
          <w:szCs w:val="28"/>
        </w:rPr>
        <w:t>tắt</w:t>
      </w:r>
      <w:proofErr w:type="spellEnd"/>
      <w:r w:rsidR="00A15044" w:rsidRPr="00D3476B">
        <w:rPr>
          <w:i/>
          <w:sz w:val="28"/>
          <w:szCs w:val="28"/>
        </w:rPr>
        <w:t xml:space="preserve"> </w:t>
      </w:r>
      <w:proofErr w:type="spellStart"/>
      <w:r w:rsidR="00A15044" w:rsidRPr="00D3476B">
        <w:rPr>
          <w:i/>
          <w:sz w:val="28"/>
          <w:szCs w:val="28"/>
        </w:rPr>
        <w:t>là</w:t>
      </w:r>
      <w:proofErr w:type="spellEnd"/>
      <w:r w:rsidR="00A15044" w:rsidRPr="00D3476B">
        <w:rPr>
          <w:i/>
          <w:sz w:val="28"/>
          <w:szCs w:val="28"/>
        </w:rPr>
        <w:t xml:space="preserve"> </w:t>
      </w:r>
      <w:proofErr w:type="spellStart"/>
      <w:r w:rsidR="007356CB" w:rsidRPr="00D3476B">
        <w:rPr>
          <w:i/>
          <w:sz w:val="28"/>
          <w:szCs w:val="28"/>
        </w:rPr>
        <w:t>Quyết</w:t>
      </w:r>
      <w:proofErr w:type="spellEnd"/>
      <w:r w:rsidR="007356CB" w:rsidRPr="00D3476B">
        <w:rPr>
          <w:i/>
          <w:sz w:val="28"/>
          <w:szCs w:val="28"/>
        </w:rPr>
        <w:t xml:space="preserve"> </w:t>
      </w:r>
      <w:proofErr w:type="spellStart"/>
      <w:r w:rsidR="007356CB" w:rsidRPr="00D3476B">
        <w:rPr>
          <w:i/>
          <w:sz w:val="28"/>
          <w:szCs w:val="28"/>
        </w:rPr>
        <w:t>định</w:t>
      </w:r>
      <w:proofErr w:type="spellEnd"/>
      <w:r w:rsidR="007356CB" w:rsidRPr="00D3476B">
        <w:rPr>
          <w:i/>
          <w:sz w:val="28"/>
          <w:szCs w:val="28"/>
        </w:rPr>
        <w:t xml:space="preserve"> </w:t>
      </w:r>
      <w:proofErr w:type="spellStart"/>
      <w:r w:rsidR="007356CB" w:rsidRPr="00D3476B">
        <w:rPr>
          <w:i/>
          <w:sz w:val="28"/>
          <w:szCs w:val="28"/>
        </w:rPr>
        <w:t>số</w:t>
      </w:r>
      <w:proofErr w:type="spellEnd"/>
      <w:r w:rsidR="007356CB" w:rsidRPr="00D3476B">
        <w:rPr>
          <w:i/>
          <w:sz w:val="28"/>
          <w:szCs w:val="28"/>
        </w:rPr>
        <w:t xml:space="preserve"> 135/QĐ-</w:t>
      </w:r>
      <w:proofErr w:type="spellStart"/>
      <w:r w:rsidR="007356CB" w:rsidRPr="00D3476B">
        <w:rPr>
          <w:i/>
          <w:sz w:val="28"/>
          <w:szCs w:val="28"/>
        </w:rPr>
        <w:t>TTg</w:t>
      </w:r>
      <w:proofErr w:type="spellEnd"/>
      <w:r w:rsidR="007356CB" w:rsidRPr="00D3476B">
        <w:rPr>
          <w:i/>
          <w:sz w:val="28"/>
          <w:szCs w:val="28"/>
        </w:rPr>
        <w:t>)</w:t>
      </w:r>
      <w:r w:rsidR="00405291" w:rsidRPr="00D3476B">
        <w:rPr>
          <w:sz w:val="28"/>
          <w:szCs w:val="28"/>
        </w:rPr>
        <w:t>;</w:t>
      </w:r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Kế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hoạch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số</w:t>
      </w:r>
      <w:proofErr w:type="spellEnd"/>
      <w:r w:rsidR="00405291" w:rsidRPr="00405291">
        <w:rPr>
          <w:sz w:val="28"/>
          <w:szCs w:val="28"/>
        </w:rPr>
        <w:t xml:space="preserve"> 91/KH-UBND </w:t>
      </w:r>
      <w:proofErr w:type="spellStart"/>
      <w:r w:rsidR="00405291" w:rsidRPr="00405291">
        <w:rPr>
          <w:sz w:val="28"/>
          <w:szCs w:val="28"/>
        </w:rPr>
        <w:t>ngày</w:t>
      </w:r>
      <w:proofErr w:type="spellEnd"/>
      <w:r w:rsidR="00405291" w:rsidRPr="00405291">
        <w:rPr>
          <w:sz w:val="28"/>
          <w:szCs w:val="28"/>
        </w:rPr>
        <w:t xml:space="preserve"> 21 </w:t>
      </w:r>
      <w:proofErr w:type="spellStart"/>
      <w:r w:rsidR="00405291" w:rsidRPr="00405291">
        <w:rPr>
          <w:sz w:val="28"/>
          <w:szCs w:val="28"/>
        </w:rPr>
        <w:t>tháng</w:t>
      </w:r>
      <w:proofErr w:type="spellEnd"/>
      <w:r w:rsidR="00405291" w:rsidRPr="00405291">
        <w:rPr>
          <w:sz w:val="28"/>
          <w:szCs w:val="28"/>
        </w:rPr>
        <w:t xml:space="preserve"> 3 </w:t>
      </w:r>
      <w:proofErr w:type="spellStart"/>
      <w:r w:rsidR="00405291" w:rsidRPr="00405291">
        <w:rPr>
          <w:sz w:val="28"/>
          <w:szCs w:val="28"/>
        </w:rPr>
        <w:t>năm</w:t>
      </w:r>
      <w:proofErr w:type="spellEnd"/>
      <w:r w:rsidR="00405291" w:rsidRPr="00405291">
        <w:rPr>
          <w:sz w:val="28"/>
          <w:szCs w:val="28"/>
        </w:rPr>
        <w:t xml:space="preserve"> 2024 </w:t>
      </w:r>
      <w:proofErr w:type="spellStart"/>
      <w:r w:rsidR="00405291" w:rsidRPr="00405291">
        <w:rPr>
          <w:sz w:val="28"/>
          <w:szCs w:val="28"/>
        </w:rPr>
        <w:t>của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A55841">
        <w:rPr>
          <w:sz w:val="28"/>
          <w:szCs w:val="28"/>
        </w:rPr>
        <w:t>Uỷ</w:t>
      </w:r>
      <w:proofErr w:type="spellEnd"/>
      <w:r w:rsidR="00371DC3">
        <w:rPr>
          <w:sz w:val="28"/>
          <w:szCs w:val="28"/>
        </w:rPr>
        <w:t xml:space="preserve"> ban </w:t>
      </w:r>
      <w:proofErr w:type="spellStart"/>
      <w:r w:rsidR="00371DC3">
        <w:rPr>
          <w:sz w:val="28"/>
          <w:szCs w:val="28"/>
        </w:rPr>
        <w:t>nhân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dân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Tỉnh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về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triển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khai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thực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hiện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Quyết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định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số</w:t>
      </w:r>
      <w:proofErr w:type="spellEnd"/>
      <w:r w:rsidR="00405291" w:rsidRPr="00405291">
        <w:rPr>
          <w:sz w:val="28"/>
          <w:szCs w:val="28"/>
        </w:rPr>
        <w:t xml:space="preserve"> 135/QĐ-</w:t>
      </w:r>
      <w:proofErr w:type="spellStart"/>
      <w:r w:rsidR="00405291" w:rsidRPr="00405291">
        <w:rPr>
          <w:sz w:val="28"/>
          <w:szCs w:val="28"/>
        </w:rPr>
        <w:t>TTg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ngày</w:t>
      </w:r>
      <w:proofErr w:type="spellEnd"/>
      <w:r w:rsidR="00405291" w:rsidRPr="00405291">
        <w:rPr>
          <w:sz w:val="28"/>
          <w:szCs w:val="28"/>
        </w:rPr>
        <w:t xml:space="preserve"> 31 </w:t>
      </w:r>
      <w:proofErr w:type="spellStart"/>
      <w:r w:rsidR="00405291" w:rsidRPr="00405291">
        <w:rPr>
          <w:sz w:val="28"/>
          <w:szCs w:val="28"/>
        </w:rPr>
        <w:t>tháng</w:t>
      </w:r>
      <w:proofErr w:type="spellEnd"/>
      <w:r w:rsidR="00405291" w:rsidRPr="00405291">
        <w:rPr>
          <w:sz w:val="28"/>
          <w:szCs w:val="28"/>
        </w:rPr>
        <w:t xml:space="preserve"> 01 </w:t>
      </w:r>
      <w:proofErr w:type="spellStart"/>
      <w:r w:rsidR="00405291" w:rsidRPr="00405291">
        <w:rPr>
          <w:sz w:val="28"/>
          <w:szCs w:val="28"/>
        </w:rPr>
        <w:t>năm</w:t>
      </w:r>
      <w:proofErr w:type="spellEnd"/>
      <w:r w:rsidR="00405291" w:rsidRPr="00405291">
        <w:rPr>
          <w:sz w:val="28"/>
          <w:szCs w:val="28"/>
        </w:rPr>
        <w:t xml:space="preserve"> 2024 </w:t>
      </w:r>
      <w:proofErr w:type="spellStart"/>
      <w:r w:rsidR="00405291" w:rsidRPr="00405291">
        <w:rPr>
          <w:sz w:val="28"/>
          <w:szCs w:val="28"/>
        </w:rPr>
        <w:t>của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Thủ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tướng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Chính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phủ</w:t>
      </w:r>
      <w:proofErr w:type="spellEnd"/>
      <w:r w:rsidR="00405291" w:rsidRPr="00405291">
        <w:rPr>
          <w:sz w:val="28"/>
          <w:szCs w:val="28"/>
        </w:rPr>
        <w:t xml:space="preserve"> ban </w:t>
      </w:r>
      <w:proofErr w:type="spellStart"/>
      <w:r w:rsidR="00405291" w:rsidRPr="00405291">
        <w:rPr>
          <w:sz w:val="28"/>
          <w:szCs w:val="28"/>
        </w:rPr>
        <w:t>hành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Kế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hoạch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triển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khai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thực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hiện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cải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cách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chính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sách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tiền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lương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đối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với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cán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bộ</w:t>
      </w:r>
      <w:proofErr w:type="spellEnd"/>
      <w:r w:rsidR="00405291" w:rsidRPr="00405291">
        <w:rPr>
          <w:sz w:val="28"/>
          <w:szCs w:val="28"/>
        </w:rPr>
        <w:t xml:space="preserve">, </w:t>
      </w:r>
      <w:proofErr w:type="spellStart"/>
      <w:r w:rsidR="00405291" w:rsidRPr="00405291">
        <w:rPr>
          <w:sz w:val="28"/>
          <w:szCs w:val="28"/>
        </w:rPr>
        <w:t>công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chức</w:t>
      </w:r>
      <w:proofErr w:type="spellEnd"/>
      <w:r w:rsidR="00405291" w:rsidRPr="00405291">
        <w:rPr>
          <w:sz w:val="28"/>
          <w:szCs w:val="28"/>
        </w:rPr>
        <w:t xml:space="preserve">, </w:t>
      </w:r>
      <w:proofErr w:type="spellStart"/>
      <w:r w:rsidR="00405291" w:rsidRPr="00405291">
        <w:rPr>
          <w:sz w:val="28"/>
          <w:szCs w:val="28"/>
        </w:rPr>
        <w:t>viên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chức</w:t>
      </w:r>
      <w:proofErr w:type="spellEnd"/>
      <w:r w:rsidR="00405291" w:rsidRPr="00405291">
        <w:rPr>
          <w:sz w:val="28"/>
          <w:szCs w:val="28"/>
        </w:rPr>
        <w:t xml:space="preserve">, </w:t>
      </w:r>
      <w:proofErr w:type="spellStart"/>
      <w:r w:rsidR="00405291" w:rsidRPr="00405291">
        <w:rPr>
          <w:sz w:val="28"/>
          <w:szCs w:val="28"/>
        </w:rPr>
        <w:t>lực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lượng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vũ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trang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và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người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lao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động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trong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doanh</w:t>
      </w:r>
      <w:proofErr w:type="spellEnd"/>
      <w:r w:rsidR="00405291" w:rsidRPr="00405291">
        <w:rPr>
          <w:sz w:val="28"/>
          <w:szCs w:val="28"/>
        </w:rPr>
        <w:t xml:space="preserve"> </w:t>
      </w:r>
      <w:proofErr w:type="spellStart"/>
      <w:r w:rsidR="00405291" w:rsidRPr="00405291">
        <w:rPr>
          <w:sz w:val="28"/>
          <w:szCs w:val="28"/>
        </w:rPr>
        <w:t>nghiệp</w:t>
      </w:r>
      <w:proofErr w:type="spellEnd"/>
      <w:r w:rsidR="00A15044">
        <w:rPr>
          <w:sz w:val="28"/>
          <w:szCs w:val="28"/>
        </w:rPr>
        <w:t xml:space="preserve"> </w:t>
      </w:r>
      <w:r w:rsidR="00A15044" w:rsidRPr="00A15044">
        <w:rPr>
          <w:i/>
          <w:sz w:val="28"/>
          <w:szCs w:val="28"/>
        </w:rPr>
        <w:t>(</w:t>
      </w:r>
      <w:proofErr w:type="spellStart"/>
      <w:r w:rsidR="00A15044" w:rsidRPr="00A15044">
        <w:rPr>
          <w:i/>
          <w:sz w:val="28"/>
          <w:szCs w:val="28"/>
        </w:rPr>
        <w:t>gọi</w:t>
      </w:r>
      <w:proofErr w:type="spellEnd"/>
      <w:r w:rsidR="00A15044" w:rsidRPr="00A15044">
        <w:rPr>
          <w:i/>
          <w:sz w:val="28"/>
          <w:szCs w:val="28"/>
        </w:rPr>
        <w:t xml:space="preserve"> </w:t>
      </w:r>
      <w:proofErr w:type="spellStart"/>
      <w:r w:rsidR="00A15044" w:rsidRPr="00A15044">
        <w:rPr>
          <w:i/>
          <w:sz w:val="28"/>
          <w:szCs w:val="28"/>
        </w:rPr>
        <w:t>tắt</w:t>
      </w:r>
      <w:proofErr w:type="spellEnd"/>
      <w:r w:rsidR="00A15044" w:rsidRPr="00A15044">
        <w:rPr>
          <w:i/>
          <w:sz w:val="28"/>
          <w:szCs w:val="28"/>
        </w:rPr>
        <w:t xml:space="preserve"> </w:t>
      </w:r>
      <w:proofErr w:type="spellStart"/>
      <w:r w:rsidR="00A15044">
        <w:rPr>
          <w:i/>
          <w:sz w:val="28"/>
          <w:szCs w:val="28"/>
        </w:rPr>
        <w:t>là</w:t>
      </w:r>
      <w:proofErr w:type="spellEnd"/>
      <w:r w:rsidR="00A15044">
        <w:rPr>
          <w:i/>
          <w:sz w:val="28"/>
          <w:szCs w:val="28"/>
        </w:rPr>
        <w:t xml:space="preserve"> </w:t>
      </w:r>
      <w:proofErr w:type="spellStart"/>
      <w:r w:rsidR="005768D6">
        <w:rPr>
          <w:i/>
          <w:sz w:val="28"/>
          <w:szCs w:val="28"/>
        </w:rPr>
        <w:t>Kế</w:t>
      </w:r>
      <w:proofErr w:type="spellEnd"/>
      <w:r w:rsidR="005768D6">
        <w:rPr>
          <w:i/>
          <w:sz w:val="28"/>
          <w:szCs w:val="28"/>
        </w:rPr>
        <w:t xml:space="preserve"> </w:t>
      </w:r>
      <w:proofErr w:type="spellStart"/>
      <w:r w:rsidR="005768D6">
        <w:rPr>
          <w:i/>
          <w:sz w:val="28"/>
          <w:szCs w:val="28"/>
        </w:rPr>
        <w:t>hoạch</w:t>
      </w:r>
      <w:proofErr w:type="spellEnd"/>
      <w:r w:rsidR="00A15044" w:rsidRPr="00A15044">
        <w:rPr>
          <w:i/>
          <w:sz w:val="28"/>
          <w:szCs w:val="28"/>
        </w:rPr>
        <w:t xml:space="preserve"> </w:t>
      </w:r>
      <w:proofErr w:type="spellStart"/>
      <w:r w:rsidR="00A15044" w:rsidRPr="00A15044">
        <w:rPr>
          <w:i/>
          <w:sz w:val="28"/>
          <w:szCs w:val="28"/>
        </w:rPr>
        <w:t>số</w:t>
      </w:r>
      <w:proofErr w:type="spellEnd"/>
      <w:r w:rsidR="00A15044" w:rsidRPr="00A15044">
        <w:rPr>
          <w:i/>
          <w:sz w:val="28"/>
          <w:szCs w:val="28"/>
        </w:rPr>
        <w:t xml:space="preserve"> </w:t>
      </w:r>
      <w:r w:rsidR="005768D6" w:rsidRPr="005768D6">
        <w:rPr>
          <w:i/>
          <w:sz w:val="28"/>
          <w:szCs w:val="28"/>
        </w:rPr>
        <w:t>91/KH-UBND</w:t>
      </w:r>
      <w:r w:rsidR="00A15044" w:rsidRPr="00A15044">
        <w:rPr>
          <w:i/>
          <w:sz w:val="28"/>
          <w:szCs w:val="28"/>
        </w:rPr>
        <w:t>)</w:t>
      </w:r>
      <w:r w:rsidR="00405291">
        <w:rPr>
          <w:sz w:val="28"/>
          <w:szCs w:val="28"/>
        </w:rPr>
        <w:t xml:space="preserve">; </w:t>
      </w:r>
      <w:proofErr w:type="spellStart"/>
      <w:r w:rsidR="00697CA2" w:rsidRPr="00697CA2">
        <w:rPr>
          <w:sz w:val="28"/>
          <w:szCs w:val="28"/>
        </w:rPr>
        <w:t>Kế</w:t>
      </w:r>
      <w:proofErr w:type="spellEnd"/>
      <w:r w:rsidR="00697CA2" w:rsidRPr="00697CA2">
        <w:rPr>
          <w:sz w:val="28"/>
          <w:szCs w:val="28"/>
        </w:rPr>
        <w:t xml:space="preserve"> </w:t>
      </w:r>
      <w:proofErr w:type="spellStart"/>
      <w:r w:rsidR="00697CA2" w:rsidRPr="00697CA2">
        <w:rPr>
          <w:sz w:val="28"/>
          <w:szCs w:val="28"/>
        </w:rPr>
        <w:t>hoạch</w:t>
      </w:r>
      <w:proofErr w:type="spellEnd"/>
      <w:r w:rsidR="00697CA2" w:rsidRPr="00697CA2">
        <w:rPr>
          <w:sz w:val="28"/>
          <w:szCs w:val="28"/>
        </w:rPr>
        <w:t xml:space="preserve"> </w:t>
      </w:r>
      <w:proofErr w:type="spellStart"/>
      <w:r w:rsidR="00697CA2" w:rsidRPr="00697CA2">
        <w:rPr>
          <w:sz w:val="28"/>
          <w:szCs w:val="28"/>
        </w:rPr>
        <w:t>số</w:t>
      </w:r>
      <w:proofErr w:type="spellEnd"/>
      <w:r w:rsidR="00697CA2" w:rsidRPr="00697CA2">
        <w:rPr>
          <w:sz w:val="28"/>
          <w:szCs w:val="28"/>
        </w:rPr>
        <w:t xml:space="preserve"> 288/KH-BGDĐT </w:t>
      </w:r>
      <w:proofErr w:type="spellStart"/>
      <w:r w:rsidR="00697CA2" w:rsidRPr="00697CA2">
        <w:rPr>
          <w:sz w:val="28"/>
          <w:szCs w:val="28"/>
        </w:rPr>
        <w:t>ngày</w:t>
      </w:r>
      <w:proofErr w:type="spellEnd"/>
      <w:r w:rsidR="00697CA2" w:rsidRPr="00697CA2">
        <w:rPr>
          <w:sz w:val="28"/>
          <w:szCs w:val="28"/>
        </w:rPr>
        <w:t xml:space="preserve"> 22</w:t>
      </w:r>
      <w:r w:rsidR="00410F58">
        <w:rPr>
          <w:sz w:val="28"/>
          <w:szCs w:val="28"/>
        </w:rPr>
        <w:t xml:space="preserve"> </w:t>
      </w:r>
      <w:proofErr w:type="spellStart"/>
      <w:r w:rsidR="00410F58">
        <w:rPr>
          <w:sz w:val="28"/>
          <w:szCs w:val="28"/>
        </w:rPr>
        <w:t>tháng</w:t>
      </w:r>
      <w:proofErr w:type="spellEnd"/>
      <w:r w:rsidR="00410F58">
        <w:rPr>
          <w:sz w:val="28"/>
          <w:szCs w:val="28"/>
        </w:rPr>
        <w:t xml:space="preserve"> 3 </w:t>
      </w:r>
      <w:proofErr w:type="spellStart"/>
      <w:r w:rsidR="00410F58">
        <w:rPr>
          <w:sz w:val="28"/>
          <w:szCs w:val="28"/>
        </w:rPr>
        <w:t>năm</w:t>
      </w:r>
      <w:proofErr w:type="spellEnd"/>
      <w:r w:rsidR="00410F58">
        <w:rPr>
          <w:sz w:val="28"/>
          <w:szCs w:val="28"/>
        </w:rPr>
        <w:t xml:space="preserve"> </w:t>
      </w:r>
      <w:r w:rsidR="00697CA2" w:rsidRPr="00697CA2">
        <w:rPr>
          <w:sz w:val="28"/>
          <w:szCs w:val="28"/>
        </w:rPr>
        <w:t xml:space="preserve">2024 </w:t>
      </w:r>
      <w:proofErr w:type="spellStart"/>
      <w:r w:rsidR="00697CA2" w:rsidRPr="00697CA2">
        <w:rPr>
          <w:sz w:val="28"/>
          <w:szCs w:val="28"/>
        </w:rPr>
        <w:t>của</w:t>
      </w:r>
      <w:proofErr w:type="spellEnd"/>
      <w:r w:rsidR="00697CA2" w:rsidRPr="00697CA2">
        <w:rPr>
          <w:sz w:val="28"/>
          <w:szCs w:val="28"/>
        </w:rPr>
        <w:t xml:space="preserve"> </w:t>
      </w:r>
      <w:proofErr w:type="spellStart"/>
      <w:r w:rsidR="00697CA2" w:rsidRPr="00697CA2">
        <w:rPr>
          <w:sz w:val="28"/>
          <w:szCs w:val="28"/>
        </w:rPr>
        <w:t>Bộ</w:t>
      </w:r>
      <w:proofErr w:type="spellEnd"/>
      <w:r w:rsidR="00697CA2" w:rsidRP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Giáo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dục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và</w:t>
      </w:r>
      <w:proofErr w:type="spellEnd"/>
      <w:r w:rsidR="00697CA2">
        <w:rPr>
          <w:sz w:val="28"/>
          <w:szCs w:val="28"/>
        </w:rPr>
        <w:t xml:space="preserve"> Đào </w:t>
      </w:r>
      <w:proofErr w:type="spellStart"/>
      <w:r w:rsidR="00697CA2">
        <w:rPr>
          <w:sz w:val="28"/>
          <w:szCs w:val="28"/>
        </w:rPr>
        <w:t>tạo</w:t>
      </w:r>
      <w:proofErr w:type="spellEnd"/>
      <w:r w:rsidR="00697CA2">
        <w:rPr>
          <w:sz w:val="28"/>
          <w:szCs w:val="28"/>
        </w:rPr>
        <w:t xml:space="preserve"> (GDĐT) </w:t>
      </w:r>
      <w:proofErr w:type="spellStart"/>
      <w:r w:rsidR="00697CA2">
        <w:rPr>
          <w:sz w:val="28"/>
          <w:szCs w:val="28"/>
        </w:rPr>
        <w:t>về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việc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triển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khai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thực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hiện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cải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cách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chính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sách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tiền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lương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đối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với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viên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chức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ngành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giáo</w:t>
      </w:r>
      <w:proofErr w:type="spellEnd"/>
      <w:r w:rsidR="00697CA2">
        <w:rPr>
          <w:sz w:val="28"/>
          <w:szCs w:val="28"/>
        </w:rPr>
        <w:t xml:space="preserve"> </w:t>
      </w:r>
      <w:proofErr w:type="spellStart"/>
      <w:r w:rsidR="00697CA2">
        <w:rPr>
          <w:sz w:val="28"/>
          <w:szCs w:val="28"/>
        </w:rPr>
        <w:t>dục</w:t>
      </w:r>
      <w:proofErr w:type="spellEnd"/>
      <w:r w:rsidR="006F3300">
        <w:rPr>
          <w:sz w:val="28"/>
          <w:szCs w:val="28"/>
        </w:rPr>
        <w:t xml:space="preserve"> </w:t>
      </w:r>
      <w:r w:rsidR="006F3300" w:rsidRPr="00A15044">
        <w:rPr>
          <w:i/>
          <w:sz w:val="28"/>
          <w:szCs w:val="28"/>
        </w:rPr>
        <w:t>(</w:t>
      </w:r>
      <w:proofErr w:type="spellStart"/>
      <w:r w:rsidR="006F3300" w:rsidRPr="00A15044">
        <w:rPr>
          <w:i/>
          <w:sz w:val="28"/>
          <w:szCs w:val="28"/>
        </w:rPr>
        <w:t>gọi</w:t>
      </w:r>
      <w:proofErr w:type="spellEnd"/>
      <w:r w:rsidR="006F3300" w:rsidRPr="00A15044">
        <w:rPr>
          <w:i/>
          <w:sz w:val="28"/>
          <w:szCs w:val="28"/>
        </w:rPr>
        <w:t xml:space="preserve"> </w:t>
      </w:r>
      <w:proofErr w:type="spellStart"/>
      <w:r w:rsidR="006F3300" w:rsidRPr="00A15044">
        <w:rPr>
          <w:i/>
          <w:sz w:val="28"/>
          <w:szCs w:val="28"/>
        </w:rPr>
        <w:t>tắt</w:t>
      </w:r>
      <w:proofErr w:type="spellEnd"/>
      <w:r w:rsidR="006F3300" w:rsidRPr="00A15044">
        <w:rPr>
          <w:i/>
          <w:sz w:val="28"/>
          <w:szCs w:val="28"/>
        </w:rPr>
        <w:t xml:space="preserve"> </w:t>
      </w:r>
      <w:proofErr w:type="spellStart"/>
      <w:r w:rsidR="006F3300">
        <w:rPr>
          <w:i/>
          <w:sz w:val="28"/>
          <w:szCs w:val="28"/>
        </w:rPr>
        <w:t>là</w:t>
      </w:r>
      <w:proofErr w:type="spellEnd"/>
      <w:r w:rsidR="006F3300">
        <w:rPr>
          <w:i/>
          <w:sz w:val="28"/>
          <w:szCs w:val="28"/>
        </w:rPr>
        <w:t xml:space="preserve"> </w:t>
      </w:r>
      <w:proofErr w:type="spellStart"/>
      <w:r w:rsidR="006F3300">
        <w:rPr>
          <w:i/>
          <w:sz w:val="28"/>
          <w:szCs w:val="28"/>
        </w:rPr>
        <w:t>Kế</w:t>
      </w:r>
      <w:proofErr w:type="spellEnd"/>
      <w:r w:rsidR="006F3300">
        <w:rPr>
          <w:i/>
          <w:sz w:val="28"/>
          <w:szCs w:val="28"/>
        </w:rPr>
        <w:t xml:space="preserve"> </w:t>
      </w:r>
      <w:proofErr w:type="spellStart"/>
      <w:r w:rsidR="006F3300">
        <w:rPr>
          <w:i/>
          <w:sz w:val="28"/>
          <w:szCs w:val="28"/>
        </w:rPr>
        <w:t>hoạch</w:t>
      </w:r>
      <w:proofErr w:type="spellEnd"/>
      <w:r w:rsidR="006F3300" w:rsidRPr="00A15044">
        <w:rPr>
          <w:i/>
          <w:sz w:val="28"/>
          <w:szCs w:val="28"/>
        </w:rPr>
        <w:t xml:space="preserve"> </w:t>
      </w:r>
      <w:proofErr w:type="spellStart"/>
      <w:r w:rsidR="006F3300" w:rsidRPr="00A15044">
        <w:rPr>
          <w:i/>
          <w:sz w:val="28"/>
          <w:szCs w:val="28"/>
        </w:rPr>
        <w:t>số</w:t>
      </w:r>
      <w:proofErr w:type="spellEnd"/>
      <w:r w:rsidR="006F3300" w:rsidRPr="00A15044">
        <w:rPr>
          <w:i/>
          <w:sz w:val="28"/>
          <w:szCs w:val="28"/>
        </w:rPr>
        <w:t xml:space="preserve"> </w:t>
      </w:r>
      <w:r w:rsidR="006F3300" w:rsidRPr="006F3300">
        <w:rPr>
          <w:i/>
          <w:sz w:val="28"/>
          <w:szCs w:val="28"/>
        </w:rPr>
        <w:t>288/KH-BGDĐT</w:t>
      </w:r>
      <w:r w:rsidR="006F3300" w:rsidRPr="00A15044">
        <w:rPr>
          <w:i/>
          <w:sz w:val="28"/>
          <w:szCs w:val="28"/>
        </w:rPr>
        <w:t>)</w:t>
      </w:r>
      <w:r w:rsidR="00DB75FD" w:rsidRPr="00104633">
        <w:rPr>
          <w:sz w:val="28"/>
          <w:szCs w:val="28"/>
        </w:rPr>
        <w:t xml:space="preserve">; </w:t>
      </w:r>
    </w:p>
    <w:p w14:paraId="77159ED6" w14:textId="77777777" w:rsidR="003B28E8" w:rsidRPr="00E3657E" w:rsidRDefault="00C95426" w:rsidP="00E3657E">
      <w:pPr>
        <w:spacing w:after="120" w:line="320" w:lineRule="exact"/>
        <w:ind w:firstLine="567"/>
        <w:jc w:val="both"/>
        <w:rPr>
          <w:sz w:val="28"/>
          <w:szCs w:val="28"/>
        </w:rPr>
      </w:pPr>
      <w:r w:rsidRPr="00E73C09">
        <w:rPr>
          <w:b/>
          <w:sz w:val="28"/>
          <w:szCs w:val="28"/>
        </w:rPr>
        <w:t>2.</w:t>
      </w:r>
      <w:r w:rsidR="007B3DFA">
        <w:rPr>
          <w:sz w:val="28"/>
          <w:szCs w:val="28"/>
        </w:rPr>
        <w:t xml:space="preserve"> </w:t>
      </w:r>
      <w:proofErr w:type="spellStart"/>
      <w:r w:rsidR="00A50F38">
        <w:rPr>
          <w:sz w:val="28"/>
          <w:szCs w:val="28"/>
        </w:rPr>
        <w:t>Thực</w:t>
      </w:r>
      <w:proofErr w:type="spellEnd"/>
      <w:r w:rsidR="00A50F38">
        <w:rPr>
          <w:sz w:val="28"/>
          <w:szCs w:val="28"/>
        </w:rPr>
        <w:t xml:space="preserve"> </w:t>
      </w:r>
      <w:proofErr w:type="spellStart"/>
      <w:r w:rsidR="00BF4128">
        <w:rPr>
          <w:sz w:val="28"/>
          <w:szCs w:val="28"/>
        </w:rPr>
        <w:t>hiện</w:t>
      </w:r>
      <w:proofErr w:type="spellEnd"/>
      <w:r w:rsidR="007B3DFA">
        <w:rPr>
          <w:sz w:val="28"/>
          <w:szCs w:val="28"/>
        </w:rPr>
        <w:t xml:space="preserve"> </w:t>
      </w:r>
      <w:proofErr w:type="spellStart"/>
      <w:r w:rsidR="007B3DFA">
        <w:rPr>
          <w:sz w:val="28"/>
          <w:szCs w:val="28"/>
        </w:rPr>
        <w:t>công</w:t>
      </w:r>
      <w:proofErr w:type="spellEnd"/>
      <w:r w:rsidR="007B3DFA">
        <w:rPr>
          <w:sz w:val="28"/>
          <w:szCs w:val="28"/>
        </w:rPr>
        <w:t xml:space="preserve"> </w:t>
      </w:r>
      <w:proofErr w:type="spellStart"/>
      <w:r w:rsidR="007B3DFA">
        <w:rPr>
          <w:sz w:val="28"/>
          <w:szCs w:val="28"/>
        </w:rPr>
        <w:t>tác</w:t>
      </w:r>
      <w:proofErr w:type="spellEnd"/>
      <w:r w:rsidR="007B3DFA">
        <w:rPr>
          <w:sz w:val="28"/>
          <w:szCs w:val="28"/>
        </w:rPr>
        <w:t xml:space="preserve"> </w:t>
      </w:r>
      <w:proofErr w:type="spellStart"/>
      <w:r w:rsidR="0036325D">
        <w:rPr>
          <w:sz w:val="28"/>
          <w:szCs w:val="28"/>
        </w:rPr>
        <w:t>thông</w:t>
      </w:r>
      <w:proofErr w:type="spellEnd"/>
      <w:r w:rsidR="0036325D">
        <w:rPr>
          <w:sz w:val="28"/>
          <w:szCs w:val="28"/>
        </w:rPr>
        <w:t xml:space="preserve"> tin, </w:t>
      </w:r>
      <w:proofErr w:type="spellStart"/>
      <w:r w:rsidR="007B3DFA">
        <w:rPr>
          <w:sz w:val="28"/>
          <w:szCs w:val="28"/>
        </w:rPr>
        <w:t>truyề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73C09">
        <w:rPr>
          <w:sz w:val="28"/>
          <w:szCs w:val="28"/>
        </w:rPr>
        <w:t>trên</w:t>
      </w:r>
      <w:proofErr w:type="spellEnd"/>
      <w:r w:rsidR="00E73C09">
        <w:rPr>
          <w:sz w:val="28"/>
          <w:szCs w:val="28"/>
        </w:rPr>
        <w:t xml:space="preserve"> </w:t>
      </w:r>
      <w:proofErr w:type="spellStart"/>
      <w:r w:rsidR="00E73C09">
        <w:rPr>
          <w:sz w:val="28"/>
          <w:szCs w:val="28"/>
        </w:rPr>
        <w:t>trang</w:t>
      </w:r>
      <w:proofErr w:type="spellEnd"/>
      <w:r w:rsidR="00E73C09">
        <w:rPr>
          <w:sz w:val="28"/>
          <w:szCs w:val="28"/>
        </w:rPr>
        <w:t xml:space="preserve"> </w:t>
      </w:r>
      <w:proofErr w:type="spellStart"/>
      <w:r w:rsidR="00E73C09">
        <w:rPr>
          <w:sz w:val="28"/>
          <w:szCs w:val="28"/>
        </w:rPr>
        <w:t>thông</w:t>
      </w:r>
      <w:proofErr w:type="spellEnd"/>
      <w:r w:rsidR="00E73C09">
        <w:rPr>
          <w:sz w:val="28"/>
          <w:szCs w:val="28"/>
        </w:rPr>
        <w:t xml:space="preserve"> tin </w:t>
      </w:r>
      <w:proofErr w:type="spellStart"/>
      <w:r w:rsidR="00E73C09">
        <w:rPr>
          <w:sz w:val="28"/>
          <w:szCs w:val="28"/>
        </w:rPr>
        <w:t>điện</w:t>
      </w:r>
      <w:proofErr w:type="spellEnd"/>
      <w:r w:rsidR="00E73C09">
        <w:rPr>
          <w:sz w:val="28"/>
          <w:szCs w:val="28"/>
        </w:rPr>
        <w:t xml:space="preserve"> </w:t>
      </w:r>
      <w:proofErr w:type="spellStart"/>
      <w:r w:rsidR="00E73C09">
        <w:rPr>
          <w:sz w:val="28"/>
          <w:szCs w:val="28"/>
        </w:rPr>
        <w:t>tử</w:t>
      </w:r>
      <w:proofErr w:type="spellEnd"/>
      <w:r w:rsidR="00E73C09">
        <w:rPr>
          <w:sz w:val="28"/>
          <w:szCs w:val="28"/>
        </w:rPr>
        <w:t xml:space="preserve"> </w:t>
      </w:r>
      <w:proofErr w:type="spellStart"/>
      <w:r w:rsidR="00E73C09">
        <w:rPr>
          <w:sz w:val="28"/>
          <w:szCs w:val="28"/>
        </w:rPr>
        <w:t>của</w:t>
      </w:r>
      <w:proofErr w:type="spellEnd"/>
      <w:r w:rsidR="00E73C09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nhà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trường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E3657E">
        <w:rPr>
          <w:sz w:val="28"/>
          <w:szCs w:val="28"/>
        </w:rPr>
        <w:t>hoặc</w:t>
      </w:r>
      <w:proofErr w:type="spellEnd"/>
      <w:r w:rsidR="00E3657E">
        <w:rPr>
          <w:sz w:val="28"/>
          <w:szCs w:val="28"/>
        </w:rPr>
        <w:t xml:space="preserve"> </w:t>
      </w:r>
      <w:proofErr w:type="spellStart"/>
      <w:r w:rsidR="00E3657E">
        <w:rPr>
          <w:sz w:val="28"/>
          <w:szCs w:val="28"/>
        </w:rPr>
        <w:t>các</w:t>
      </w:r>
      <w:proofErr w:type="spellEnd"/>
      <w:r w:rsidR="00E3657E">
        <w:rPr>
          <w:sz w:val="28"/>
          <w:szCs w:val="28"/>
        </w:rPr>
        <w:t xml:space="preserve"> </w:t>
      </w:r>
      <w:proofErr w:type="spellStart"/>
      <w:r w:rsidR="00E3657E">
        <w:rPr>
          <w:sz w:val="28"/>
          <w:szCs w:val="28"/>
        </w:rPr>
        <w:t>hình</w:t>
      </w:r>
      <w:proofErr w:type="spellEnd"/>
      <w:r w:rsidR="00E3657E">
        <w:rPr>
          <w:sz w:val="28"/>
          <w:szCs w:val="28"/>
        </w:rPr>
        <w:t xml:space="preserve"> </w:t>
      </w:r>
      <w:proofErr w:type="spellStart"/>
      <w:r w:rsidR="00E3657E">
        <w:rPr>
          <w:sz w:val="28"/>
          <w:szCs w:val="28"/>
        </w:rPr>
        <w:t>thức</w:t>
      </w:r>
      <w:proofErr w:type="spellEnd"/>
      <w:r w:rsidR="00E3657E">
        <w:rPr>
          <w:sz w:val="28"/>
          <w:szCs w:val="28"/>
        </w:rPr>
        <w:t xml:space="preserve"> </w:t>
      </w:r>
      <w:proofErr w:type="spellStart"/>
      <w:r w:rsidR="00E3657E">
        <w:rPr>
          <w:sz w:val="28"/>
          <w:szCs w:val="28"/>
        </w:rPr>
        <w:t>phù</w:t>
      </w:r>
      <w:proofErr w:type="spellEnd"/>
      <w:r w:rsidR="00E3657E">
        <w:rPr>
          <w:sz w:val="28"/>
          <w:szCs w:val="28"/>
        </w:rPr>
        <w:t xml:space="preserve"> </w:t>
      </w:r>
      <w:proofErr w:type="spellStart"/>
      <w:r w:rsidR="00E3657E">
        <w:rPr>
          <w:sz w:val="28"/>
          <w:szCs w:val="28"/>
        </w:rPr>
        <w:t>hợp</w:t>
      </w:r>
      <w:proofErr w:type="spellEnd"/>
      <w:r w:rsidR="00E3657E">
        <w:rPr>
          <w:sz w:val="28"/>
          <w:szCs w:val="28"/>
        </w:rPr>
        <w:t xml:space="preserve"> </w:t>
      </w:r>
      <w:proofErr w:type="spellStart"/>
      <w:r w:rsidR="00E3657E">
        <w:rPr>
          <w:sz w:val="28"/>
          <w:szCs w:val="28"/>
        </w:rPr>
        <w:t>khác</w:t>
      </w:r>
      <w:proofErr w:type="spellEnd"/>
      <w:r w:rsidR="00E3657E">
        <w:rPr>
          <w:sz w:val="28"/>
          <w:szCs w:val="28"/>
        </w:rPr>
        <w:t xml:space="preserve"> </w:t>
      </w:r>
      <w:r w:rsidR="003B28E8" w:rsidRPr="00DC3674">
        <w:rPr>
          <w:i/>
          <w:sz w:val="28"/>
          <w:szCs w:val="28"/>
        </w:rPr>
        <w:t>(</w:t>
      </w:r>
      <w:proofErr w:type="spellStart"/>
      <w:r w:rsidR="00A84177">
        <w:rPr>
          <w:i/>
          <w:sz w:val="28"/>
          <w:szCs w:val="28"/>
        </w:rPr>
        <w:t>có</w:t>
      </w:r>
      <w:proofErr w:type="spellEnd"/>
      <w:r w:rsidR="00A84177">
        <w:rPr>
          <w:i/>
          <w:sz w:val="28"/>
          <w:szCs w:val="28"/>
        </w:rPr>
        <w:t xml:space="preserve"> </w:t>
      </w:r>
      <w:proofErr w:type="spellStart"/>
      <w:r w:rsidR="00A84177">
        <w:rPr>
          <w:i/>
          <w:sz w:val="28"/>
          <w:szCs w:val="28"/>
        </w:rPr>
        <w:t>đ</w:t>
      </w:r>
      <w:r w:rsidR="003B28E8" w:rsidRPr="00DC3674">
        <w:rPr>
          <w:i/>
          <w:sz w:val="28"/>
          <w:szCs w:val="28"/>
        </w:rPr>
        <w:t>ính</w:t>
      </w:r>
      <w:proofErr w:type="spellEnd"/>
      <w:r w:rsidR="003B28E8" w:rsidRPr="00DC3674">
        <w:rPr>
          <w:i/>
          <w:sz w:val="28"/>
          <w:szCs w:val="28"/>
        </w:rPr>
        <w:t xml:space="preserve"> </w:t>
      </w:r>
      <w:proofErr w:type="spellStart"/>
      <w:r w:rsidR="00DC3674" w:rsidRPr="00DC3674">
        <w:rPr>
          <w:i/>
          <w:sz w:val="28"/>
          <w:szCs w:val="28"/>
        </w:rPr>
        <w:t>kèm</w:t>
      </w:r>
      <w:proofErr w:type="spellEnd"/>
      <w:r w:rsidR="00DC3674" w:rsidRPr="00DC3674">
        <w:rPr>
          <w:i/>
          <w:sz w:val="28"/>
          <w:szCs w:val="28"/>
        </w:rPr>
        <w:t xml:space="preserve"> </w:t>
      </w:r>
      <w:proofErr w:type="spellStart"/>
      <w:r w:rsidR="00DC3674" w:rsidRPr="00DC3674">
        <w:rPr>
          <w:i/>
          <w:sz w:val="28"/>
          <w:szCs w:val="28"/>
        </w:rPr>
        <w:t>Quyết</w:t>
      </w:r>
      <w:proofErr w:type="spellEnd"/>
      <w:r w:rsidR="00DC3674" w:rsidRPr="00DC3674">
        <w:rPr>
          <w:i/>
          <w:sz w:val="28"/>
          <w:szCs w:val="28"/>
        </w:rPr>
        <w:t xml:space="preserve"> </w:t>
      </w:r>
      <w:proofErr w:type="spellStart"/>
      <w:r w:rsidR="00DC3674" w:rsidRPr="00DC3674">
        <w:rPr>
          <w:i/>
          <w:sz w:val="28"/>
          <w:szCs w:val="28"/>
        </w:rPr>
        <w:t>định</w:t>
      </w:r>
      <w:proofErr w:type="spellEnd"/>
      <w:r w:rsidR="00DC3674" w:rsidRPr="00DC3674">
        <w:rPr>
          <w:i/>
          <w:sz w:val="28"/>
          <w:szCs w:val="28"/>
        </w:rPr>
        <w:t xml:space="preserve"> </w:t>
      </w:r>
      <w:proofErr w:type="spellStart"/>
      <w:r w:rsidR="00DC3674" w:rsidRPr="00DC3674">
        <w:rPr>
          <w:i/>
          <w:sz w:val="28"/>
          <w:szCs w:val="28"/>
        </w:rPr>
        <w:t>số</w:t>
      </w:r>
      <w:proofErr w:type="spellEnd"/>
      <w:r w:rsidR="00DC3674" w:rsidRPr="00DC3674">
        <w:rPr>
          <w:i/>
          <w:sz w:val="28"/>
          <w:szCs w:val="28"/>
        </w:rPr>
        <w:t xml:space="preserve"> 135/QĐ-</w:t>
      </w:r>
      <w:proofErr w:type="spellStart"/>
      <w:r w:rsidR="00DC3674" w:rsidRPr="00DC3674">
        <w:rPr>
          <w:i/>
          <w:sz w:val="28"/>
          <w:szCs w:val="28"/>
        </w:rPr>
        <w:t>TTg</w:t>
      </w:r>
      <w:proofErr w:type="spellEnd"/>
      <w:r w:rsidR="00DC3674" w:rsidRPr="00DC3674">
        <w:rPr>
          <w:i/>
          <w:sz w:val="28"/>
          <w:szCs w:val="28"/>
        </w:rPr>
        <w:t xml:space="preserve">, </w:t>
      </w:r>
      <w:proofErr w:type="spellStart"/>
      <w:r w:rsidR="003B28E8" w:rsidRPr="00DC3674">
        <w:rPr>
          <w:i/>
          <w:sz w:val="28"/>
          <w:szCs w:val="28"/>
        </w:rPr>
        <w:t>Kế</w:t>
      </w:r>
      <w:proofErr w:type="spellEnd"/>
      <w:r w:rsidR="003B28E8" w:rsidRPr="00DC3674">
        <w:rPr>
          <w:i/>
          <w:sz w:val="28"/>
          <w:szCs w:val="28"/>
        </w:rPr>
        <w:t xml:space="preserve"> </w:t>
      </w:r>
      <w:proofErr w:type="spellStart"/>
      <w:r w:rsidR="003B28E8" w:rsidRPr="00DC3674">
        <w:rPr>
          <w:i/>
          <w:sz w:val="28"/>
          <w:szCs w:val="28"/>
        </w:rPr>
        <w:t>hoạch</w:t>
      </w:r>
      <w:proofErr w:type="spellEnd"/>
      <w:r w:rsidR="003B28E8" w:rsidRPr="00DC3674">
        <w:rPr>
          <w:i/>
          <w:sz w:val="28"/>
          <w:szCs w:val="28"/>
        </w:rPr>
        <w:t xml:space="preserve"> </w:t>
      </w:r>
      <w:proofErr w:type="spellStart"/>
      <w:r w:rsidR="003B28E8" w:rsidRPr="00DC3674">
        <w:rPr>
          <w:i/>
          <w:sz w:val="28"/>
          <w:szCs w:val="28"/>
        </w:rPr>
        <w:t>số</w:t>
      </w:r>
      <w:proofErr w:type="spellEnd"/>
      <w:r w:rsidR="003B28E8" w:rsidRPr="00DC3674">
        <w:rPr>
          <w:i/>
          <w:sz w:val="28"/>
          <w:szCs w:val="28"/>
        </w:rPr>
        <w:t xml:space="preserve"> 91/KH-UBND</w:t>
      </w:r>
      <w:r w:rsidR="00DC3674" w:rsidRPr="00DC3674">
        <w:rPr>
          <w:i/>
          <w:sz w:val="28"/>
          <w:szCs w:val="28"/>
        </w:rPr>
        <w:t xml:space="preserve"> </w:t>
      </w:r>
      <w:proofErr w:type="spellStart"/>
      <w:r w:rsidR="00DC3674" w:rsidRPr="00DC3674">
        <w:rPr>
          <w:i/>
          <w:sz w:val="28"/>
          <w:szCs w:val="28"/>
        </w:rPr>
        <w:t>và</w:t>
      </w:r>
      <w:proofErr w:type="spellEnd"/>
      <w:r w:rsidR="00DC3674" w:rsidRPr="00DC3674">
        <w:rPr>
          <w:i/>
          <w:sz w:val="28"/>
          <w:szCs w:val="28"/>
        </w:rPr>
        <w:t xml:space="preserve"> </w:t>
      </w:r>
      <w:proofErr w:type="spellStart"/>
      <w:r w:rsidR="00DC3674" w:rsidRPr="00DC3674">
        <w:rPr>
          <w:i/>
          <w:sz w:val="28"/>
          <w:szCs w:val="28"/>
        </w:rPr>
        <w:t>Kế</w:t>
      </w:r>
      <w:proofErr w:type="spellEnd"/>
      <w:r w:rsidR="00DC3674" w:rsidRPr="00DC3674">
        <w:rPr>
          <w:i/>
          <w:sz w:val="28"/>
          <w:szCs w:val="28"/>
        </w:rPr>
        <w:t xml:space="preserve"> </w:t>
      </w:r>
      <w:proofErr w:type="spellStart"/>
      <w:r w:rsidR="00DC3674" w:rsidRPr="00DC3674">
        <w:rPr>
          <w:i/>
          <w:sz w:val="28"/>
          <w:szCs w:val="28"/>
        </w:rPr>
        <w:t>hoạch</w:t>
      </w:r>
      <w:proofErr w:type="spellEnd"/>
      <w:r w:rsidR="00DC3674" w:rsidRPr="00DC3674">
        <w:rPr>
          <w:i/>
          <w:sz w:val="28"/>
          <w:szCs w:val="28"/>
        </w:rPr>
        <w:t xml:space="preserve"> </w:t>
      </w:r>
      <w:proofErr w:type="spellStart"/>
      <w:r w:rsidR="00DC3674" w:rsidRPr="00DC3674">
        <w:rPr>
          <w:i/>
          <w:sz w:val="28"/>
          <w:szCs w:val="28"/>
        </w:rPr>
        <w:t>số</w:t>
      </w:r>
      <w:proofErr w:type="spellEnd"/>
      <w:r w:rsidR="00DC3674" w:rsidRPr="00DC3674">
        <w:rPr>
          <w:i/>
          <w:sz w:val="28"/>
          <w:szCs w:val="28"/>
        </w:rPr>
        <w:t xml:space="preserve"> 288/KH-BGDĐT</w:t>
      </w:r>
      <w:r w:rsidR="003B28E8" w:rsidRPr="00DC3674">
        <w:rPr>
          <w:i/>
          <w:sz w:val="28"/>
          <w:szCs w:val="28"/>
        </w:rPr>
        <w:t>)</w:t>
      </w:r>
    </w:p>
    <w:p w14:paraId="137B66CA" w14:textId="77777777" w:rsidR="00B710AB" w:rsidRDefault="004A45AC" w:rsidP="00E3657E">
      <w:pPr>
        <w:tabs>
          <w:tab w:val="left" w:pos="709"/>
        </w:tabs>
        <w:spacing w:after="120"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71DC3">
        <w:rPr>
          <w:sz w:val="28"/>
          <w:szCs w:val="28"/>
        </w:rPr>
        <w:t>Phòng</w:t>
      </w:r>
      <w:proofErr w:type="spellEnd"/>
      <w:r w:rsidR="00DC75EA">
        <w:rPr>
          <w:sz w:val="28"/>
          <w:szCs w:val="28"/>
        </w:rPr>
        <w:t xml:space="preserve"> GDĐT </w:t>
      </w:r>
      <w:proofErr w:type="spellStart"/>
      <w:r w:rsidR="00BF4128">
        <w:rPr>
          <w:sz w:val="28"/>
          <w:szCs w:val="28"/>
        </w:rPr>
        <w:t>đề</w:t>
      </w:r>
      <w:proofErr w:type="spellEnd"/>
      <w:r w:rsidR="00BF4128">
        <w:rPr>
          <w:sz w:val="28"/>
          <w:szCs w:val="28"/>
        </w:rPr>
        <w:t xml:space="preserve"> </w:t>
      </w:r>
      <w:proofErr w:type="spellStart"/>
      <w:r w:rsidR="00BF4128">
        <w:rPr>
          <w:sz w:val="28"/>
          <w:szCs w:val="28"/>
        </w:rPr>
        <w:t>nghị</w:t>
      </w:r>
      <w:proofErr w:type="spellEnd"/>
      <w:r w:rsidR="00BF4128">
        <w:rPr>
          <w:sz w:val="28"/>
          <w:szCs w:val="28"/>
        </w:rPr>
        <w:t xml:space="preserve"> </w:t>
      </w:r>
      <w:r w:rsidR="00371DC3">
        <w:rPr>
          <w:sz w:val="28"/>
          <w:szCs w:val="28"/>
        </w:rPr>
        <w:t xml:space="preserve">Hiệu </w:t>
      </w:r>
      <w:proofErr w:type="spellStart"/>
      <w:r w:rsidR="00371DC3">
        <w:rPr>
          <w:sz w:val="28"/>
          <w:szCs w:val="28"/>
        </w:rPr>
        <w:t>trưởng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các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trường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học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trực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thuộc</w:t>
      </w:r>
      <w:proofErr w:type="spellEnd"/>
      <w:r w:rsidR="00371DC3">
        <w:rPr>
          <w:sz w:val="28"/>
          <w:szCs w:val="28"/>
        </w:rPr>
        <w:t xml:space="preserve"> </w:t>
      </w:r>
      <w:proofErr w:type="spellStart"/>
      <w:r w:rsidR="00371DC3">
        <w:rPr>
          <w:sz w:val="28"/>
          <w:szCs w:val="28"/>
        </w:rPr>
        <w:t>Huyện</w:t>
      </w:r>
      <w:proofErr w:type="spellEnd"/>
      <w:r w:rsidR="00371DC3" w:rsidRPr="00104633">
        <w:rPr>
          <w:sz w:val="28"/>
          <w:szCs w:val="28"/>
        </w:rPr>
        <w:t xml:space="preserve"> </w:t>
      </w:r>
      <w:proofErr w:type="spellStart"/>
      <w:r w:rsidR="0036325D">
        <w:rPr>
          <w:sz w:val="28"/>
          <w:szCs w:val="28"/>
        </w:rPr>
        <w:t>nghiên</w:t>
      </w:r>
      <w:proofErr w:type="spellEnd"/>
      <w:r w:rsidR="0036325D">
        <w:rPr>
          <w:sz w:val="28"/>
          <w:szCs w:val="28"/>
        </w:rPr>
        <w:t xml:space="preserve"> </w:t>
      </w:r>
      <w:proofErr w:type="spellStart"/>
      <w:r w:rsidR="0036325D">
        <w:rPr>
          <w:sz w:val="28"/>
          <w:szCs w:val="28"/>
        </w:rPr>
        <w:t>cứu</w:t>
      </w:r>
      <w:proofErr w:type="spellEnd"/>
      <w:r w:rsidR="0036325D">
        <w:rPr>
          <w:sz w:val="28"/>
          <w:szCs w:val="28"/>
        </w:rPr>
        <w:t xml:space="preserve"> </w:t>
      </w:r>
      <w:proofErr w:type="spellStart"/>
      <w:r w:rsidR="0036325D">
        <w:rPr>
          <w:sz w:val="28"/>
          <w:szCs w:val="28"/>
        </w:rPr>
        <w:t>và</w:t>
      </w:r>
      <w:proofErr w:type="spellEnd"/>
      <w:r w:rsidR="0036325D">
        <w:rPr>
          <w:sz w:val="28"/>
          <w:szCs w:val="28"/>
        </w:rPr>
        <w:t xml:space="preserve"> </w:t>
      </w:r>
      <w:proofErr w:type="spellStart"/>
      <w:r w:rsidR="0036325D">
        <w:rPr>
          <w:sz w:val="28"/>
          <w:szCs w:val="28"/>
        </w:rPr>
        <w:t>thực</w:t>
      </w:r>
      <w:proofErr w:type="spellEnd"/>
      <w:r w:rsidR="0036325D">
        <w:rPr>
          <w:sz w:val="28"/>
          <w:szCs w:val="28"/>
        </w:rPr>
        <w:t xml:space="preserve"> </w:t>
      </w:r>
      <w:proofErr w:type="spellStart"/>
      <w:r w:rsidR="0036325D">
        <w:rPr>
          <w:sz w:val="28"/>
          <w:szCs w:val="28"/>
        </w:rPr>
        <w:t>hiện</w:t>
      </w:r>
      <w:proofErr w:type="spellEnd"/>
      <w:r w:rsidR="0036325D">
        <w:rPr>
          <w:sz w:val="28"/>
          <w:szCs w:val="28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5"/>
        <w:gridCol w:w="4637"/>
      </w:tblGrid>
      <w:tr w:rsidR="00C701B0" w:rsidRPr="006C1953" w14:paraId="4B0AB8AD" w14:textId="77777777" w:rsidTr="00371DC3">
        <w:tc>
          <w:tcPr>
            <w:tcW w:w="4548" w:type="dxa"/>
            <w:shd w:val="clear" w:color="auto" w:fill="auto"/>
          </w:tcPr>
          <w:p w14:paraId="00230E5B" w14:textId="77777777" w:rsidR="00C701B0" w:rsidRPr="006C1953" w:rsidRDefault="00C701B0" w:rsidP="00B41A3B">
            <w:pPr>
              <w:rPr>
                <w:b/>
                <w:i/>
                <w:szCs w:val="26"/>
              </w:rPr>
            </w:pPr>
            <w:proofErr w:type="spellStart"/>
            <w:r w:rsidRPr="006C1953">
              <w:rPr>
                <w:b/>
                <w:i/>
                <w:szCs w:val="26"/>
              </w:rPr>
              <w:t>Nơi</w:t>
            </w:r>
            <w:proofErr w:type="spellEnd"/>
            <w:r w:rsidRPr="006C1953">
              <w:rPr>
                <w:b/>
                <w:i/>
                <w:szCs w:val="26"/>
              </w:rPr>
              <w:t xml:space="preserve"> </w:t>
            </w:r>
            <w:proofErr w:type="spellStart"/>
            <w:r w:rsidRPr="006C1953">
              <w:rPr>
                <w:b/>
                <w:i/>
                <w:szCs w:val="26"/>
              </w:rPr>
              <w:t>nhận</w:t>
            </w:r>
            <w:proofErr w:type="spellEnd"/>
            <w:r w:rsidRPr="006C1953">
              <w:rPr>
                <w:b/>
                <w:i/>
                <w:szCs w:val="26"/>
              </w:rPr>
              <w:t>:</w:t>
            </w:r>
          </w:p>
        </w:tc>
        <w:tc>
          <w:tcPr>
            <w:tcW w:w="4740" w:type="dxa"/>
            <w:shd w:val="clear" w:color="auto" w:fill="auto"/>
          </w:tcPr>
          <w:p w14:paraId="5BEA6AA9" w14:textId="77777777" w:rsidR="00C701B0" w:rsidRPr="006C1953" w:rsidRDefault="00371DC3" w:rsidP="00B41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TRƯỞNG PHÒNG</w:t>
            </w:r>
          </w:p>
        </w:tc>
      </w:tr>
      <w:tr w:rsidR="00C701B0" w:rsidRPr="006C1953" w14:paraId="391C6C67" w14:textId="77777777" w:rsidTr="00371DC3">
        <w:tc>
          <w:tcPr>
            <w:tcW w:w="4548" w:type="dxa"/>
            <w:shd w:val="clear" w:color="auto" w:fill="auto"/>
          </w:tcPr>
          <w:p w14:paraId="755BA08F" w14:textId="77777777" w:rsidR="00C701B0" w:rsidRPr="006C1953" w:rsidRDefault="00DC3674" w:rsidP="00371DC3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- Như </w:t>
            </w:r>
            <w:proofErr w:type="spellStart"/>
            <w:r w:rsidR="00371DC3">
              <w:rPr>
                <w:sz w:val="22"/>
                <w:szCs w:val="26"/>
              </w:rPr>
              <w:t>kính</w:t>
            </w:r>
            <w:proofErr w:type="spellEnd"/>
            <w:r w:rsidR="00371DC3">
              <w:rPr>
                <w:sz w:val="22"/>
                <w:szCs w:val="26"/>
              </w:rPr>
              <w:t xml:space="preserve"> </w:t>
            </w:r>
            <w:proofErr w:type="spellStart"/>
            <w:r w:rsidR="00371DC3">
              <w:rPr>
                <w:sz w:val="22"/>
                <w:szCs w:val="26"/>
              </w:rPr>
              <w:t>gửi</w:t>
            </w:r>
            <w:proofErr w:type="spellEnd"/>
            <w:r w:rsidR="00371DC3">
              <w:rPr>
                <w:sz w:val="22"/>
                <w:szCs w:val="26"/>
              </w:rPr>
              <w:t xml:space="preserve"> (</w:t>
            </w:r>
            <w:proofErr w:type="spellStart"/>
            <w:r w:rsidR="00371DC3">
              <w:rPr>
                <w:sz w:val="22"/>
                <w:szCs w:val="26"/>
              </w:rPr>
              <w:t>thực</w:t>
            </w:r>
            <w:proofErr w:type="spellEnd"/>
            <w:r w:rsidR="00371DC3">
              <w:rPr>
                <w:sz w:val="22"/>
                <w:szCs w:val="26"/>
              </w:rPr>
              <w:t xml:space="preserve"> </w:t>
            </w:r>
            <w:proofErr w:type="spellStart"/>
            <w:r w:rsidR="00371DC3">
              <w:rPr>
                <w:sz w:val="22"/>
                <w:szCs w:val="26"/>
              </w:rPr>
              <w:t>hiện</w:t>
            </w:r>
            <w:proofErr w:type="spellEnd"/>
            <w:r w:rsidR="00371DC3">
              <w:rPr>
                <w:sz w:val="22"/>
                <w:szCs w:val="26"/>
              </w:rPr>
              <w:t>)</w:t>
            </w:r>
            <w:r w:rsidR="00C701B0" w:rsidRPr="006C1953">
              <w:rPr>
                <w:sz w:val="22"/>
                <w:szCs w:val="26"/>
              </w:rPr>
              <w:t>;</w:t>
            </w:r>
          </w:p>
        </w:tc>
        <w:tc>
          <w:tcPr>
            <w:tcW w:w="4740" w:type="dxa"/>
            <w:shd w:val="clear" w:color="auto" w:fill="auto"/>
          </w:tcPr>
          <w:p w14:paraId="572B7460" w14:textId="77777777" w:rsidR="00C701B0" w:rsidRPr="006C1953" w:rsidRDefault="00C701B0" w:rsidP="00B41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01B0" w:rsidRPr="006C1953" w14:paraId="6C9FF6CE" w14:textId="77777777" w:rsidTr="00371DC3">
        <w:tc>
          <w:tcPr>
            <w:tcW w:w="4548" w:type="dxa"/>
            <w:shd w:val="clear" w:color="auto" w:fill="auto"/>
          </w:tcPr>
          <w:p w14:paraId="127789FB" w14:textId="77777777" w:rsidR="00C701B0" w:rsidRPr="006C1953" w:rsidRDefault="00C701B0" w:rsidP="00371DC3">
            <w:pPr>
              <w:rPr>
                <w:sz w:val="22"/>
                <w:szCs w:val="26"/>
              </w:rPr>
            </w:pPr>
            <w:r w:rsidRPr="006C1953">
              <w:rPr>
                <w:sz w:val="22"/>
                <w:szCs w:val="26"/>
              </w:rPr>
              <w:t xml:space="preserve">- </w:t>
            </w:r>
            <w:proofErr w:type="spellStart"/>
            <w:r w:rsidR="00371DC3">
              <w:rPr>
                <w:sz w:val="22"/>
                <w:szCs w:val="26"/>
              </w:rPr>
              <w:t>Lãnh</w:t>
            </w:r>
            <w:proofErr w:type="spellEnd"/>
            <w:r w:rsidR="00371DC3">
              <w:rPr>
                <w:sz w:val="22"/>
                <w:szCs w:val="26"/>
              </w:rPr>
              <w:t xml:space="preserve"> </w:t>
            </w:r>
            <w:proofErr w:type="spellStart"/>
            <w:r w:rsidR="00371DC3">
              <w:rPr>
                <w:sz w:val="22"/>
                <w:szCs w:val="26"/>
              </w:rPr>
              <w:t>đạo</w:t>
            </w:r>
            <w:proofErr w:type="spellEnd"/>
            <w:r w:rsidR="00371DC3">
              <w:rPr>
                <w:sz w:val="22"/>
                <w:szCs w:val="26"/>
              </w:rPr>
              <w:t xml:space="preserve">, </w:t>
            </w:r>
            <w:proofErr w:type="spellStart"/>
            <w:r w:rsidR="00371DC3">
              <w:rPr>
                <w:sz w:val="22"/>
                <w:szCs w:val="26"/>
              </w:rPr>
              <w:t>chuyên</w:t>
            </w:r>
            <w:proofErr w:type="spellEnd"/>
            <w:r w:rsidR="00371DC3">
              <w:rPr>
                <w:sz w:val="22"/>
                <w:szCs w:val="26"/>
              </w:rPr>
              <w:t xml:space="preserve"> </w:t>
            </w:r>
            <w:proofErr w:type="spellStart"/>
            <w:r w:rsidR="00371DC3">
              <w:rPr>
                <w:sz w:val="22"/>
                <w:szCs w:val="26"/>
              </w:rPr>
              <w:t>viên</w:t>
            </w:r>
            <w:proofErr w:type="spellEnd"/>
            <w:r w:rsidR="00371DC3">
              <w:rPr>
                <w:sz w:val="22"/>
                <w:szCs w:val="26"/>
              </w:rPr>
              <w:t xml:space="preserve"> PGDĐT</w:t>
            </w:r>
            <w:r w:rsidRPr="006C1953">
              <w:rPr>
                <w:sz w:val="22"/>
                <w:szCs w:val="26"/>
              </w:rPr>
              <w:t xml:space="preserve"> (</w:t>
            </w:r>
            <w:proofErr w:type="spellStart"/>
            <w:r w:rsidR="00DC3674">
              <w:rPr>
                <w:sz w:val="22"/>
                <w:szCs w:val="26"/>
              </w:rPr>
              <w:t>để</w:t>
            </w:r>
            <w:proofErr w:type="spellEnd"/>
            <w:r w:rsidR="00DC3674">
              <w:rPr>
                <w:sz w:val="22"/>
                <w:szCs w:val="26"/>
              </w:rPr>
              <w:t xml:space="preserve"> </w:t>
            </w:r>
            <w:proofErr w:type="spellStart"/>
            <w:r w:rsidR="00DC3674">
              <w:rPr>
                <w:sz w:val="22"/>
                <w:szCs w:val="26"/>
              </w:rPr>
              <w:t>biết</w:t>
            </w:r>
            <w:proofErr w:type="spellEnd"/>
            <w:r w:rsidRPr="006C1953">
              <w:rPr>
                <w:sz w:val="22"/>
                <w:szCs w:val="26"/>
              </w:rPr>
              <w:t>);</w:t>
            </w:r>
          </w:p>
        </w:tc>
        <w:tc>
          <w:tcPr>
            <w:tcW w:w="4740" w:type="dxa"/>
            <w:shd w:val="clear" w:color="auto" w:fill="auto"/>
          </w:tcPr>
          <w:p w14:paraId="0EF51E81" w14:textId="77777777" w:rsidR="00C701B0" w:rsidRPr="006C1953" w:rsidRDefault="00C701B0" w:rsidP="00B41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01B0" w:rsidRPr="006C1953" w14:paraId="61E82215" w14:textId="77777777" w:rsidTr="00371DC3">
        <w:tc>
          <w:tcPr>
            <w:tcW w:w="4548" w:type="dxa"/>
            <w:shd w:val="clear" w:color="auto" w:fill="auto"/>
          </w:tcPr>
          <w:p w14:paraId="4FCC22AA" w14:textId="77777777" w:rsidR="00C701B0" w:rsidRPr="006C1953" w:rsidRDefault="00C701B0" w:rsidP="00371DC3">
            <w:pPr>
              <w:rPr>
                <w:sz w:val="22"/>
                <w:szCs w:val="26"/>
              </w:rPr>
            </w:pPr>
            <w:r w:rsidRPr="006C1953">
              <w:rPr>
                <w:sz w:val="22"/>
                <w:szCs w:val="26"/>
              </w:rPr>
              <w:t xml:space="preserve">- Lưu: VT, </w:t>
            </w:r>
            <w:r w:rsidR="00371DC3" w:rsidRPr="00371DC3">
              <w:rPr>
                <w:sz w:val="14"/>
                <w:szCs w:val="26"/>
              </w:rPr>
              <w:t>Hằng</w:t>
            </w:r>
            <w:r w:rsidR="00D4250D" w:rsidRPr="00371DC3">
              <w:rPr>
                <w:sz w:val="14"/>
                <w:szCs w:val="26"/>
              </w:rPr>
              <w:t>.</w:t>
            </w:r>
          </w:p>
        </w:tc>
        <w:tc>
          <w:tcPr>
            <w:tcW w:w="4740" w:type="dxa"/>
            <w:shd w:val="clear" w:color="auto" w:fill="auto"/>
          </w:tcPr>
          <w:p w14:paraId="655AA7E6" w14:textId="77777777" w:rsidR="00AE253D" w:rsidRPr="006C1953" w:rsidRDefault="00AE253D" w:rsidP="00B41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01B0" w:rsidRPr="006C1953" w14:paraId="226D2AD6" w14:textId="77777777" w:rsidTr="00371DC3">
        <w:tc>
          <w:tcPr>
            <w:tcW w:w="4548" w:type="dxa"/>
            <w:shd w:val="clear" w:color="auto" w:fill="auto"/>
          </w:tcPr>
          <w:p w14:paraId="21705F51" w14:textId="77777777" w:rsidR="00C701B0" w:rsidRPr="006C1953" w:rsidRDefault="00C701B0" w:rsidP="00B41A3B">
            <w:pPr>
              <w:rPr>
                <w:sz w:val="22"/>
                <w:szCs w:val="26"/>
              </w:rPr>
            </w:pPr>
          </w:p>
        </w:tc>
        <w:tc>
          <w:tcPr>
            <w:tcW w:w="4740" w:type="dxa"/>
            <w:shd w:val="clear" w:color="auto" w:fill="auto"/>
          </w:tcPr>
          <w:p w14:paraId="6F05582D" w14:textId="77777777" w:rsidR="00E3657E" w:rsidRDefault="00E3657E" w:rsidP="00B41A3B">
            <w:pPr>
              <w:jc w:val="center"/>
              <w:rPr>
                <w:b/>
                <w:sz w:val="28"/>
                <w:szCs w:val="28"/>
              </w:rPr>
            </w:pPr>
          </w:p>
          <w:p w14:paraId="3B14A791" w14:textId="77777777" w:rsidR="00C701B0" w:rsidRPr="006C1953" w:rsidRDefault="00371DC3" w:rsidP="00B41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Lê Thanh Long</w:t>
            </w:r>
          </w:p>
        </w:tc>
      </w:tr>
    </w:tbl>
    <w:p w14:paraId="51112051" w14:textId="77777777" w:rsidR="00C701B0" w:rsidRDefault="00C701B0" w:rsidP="00DD0761"/>
    <w:sectPr w:rsidR="00C701B0" w:rsidSect="003457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2D3A7C"/>
    <w:multiLevelType w:val="hybridMultilevel"/>
    <w:tmpl w:val="151888E4"/>
    <w:lvl w:ilvl="0" w:tplc="6C9634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751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08"/>
    <w:rsid w:val="00000128"/>
    <w:rsid w:val="00016001"/>
    <w:rsid w:val="00027E3A"/>
    <w:rsid w:val="00030199"/>
    <w:rsid w:val="000661FD"/>
    <w:rsid w:val="0007037D"/>
    <w:rsid w:val="00082B5C"/>
    <w:rsid w:val="00084F6B"/>
    <w:rsid w:val="000A5EB7"/>
    <w:rsid w:val="000C7FD0"/>
    <w:rsid w:val="00104633"/>
    <w:rsid w:val="00114119"/>
    <w:rsid w:val="00161F6A"/>
    <w:rsid w:val="00174DA2"/>
    <w:rsid w:val="001B02E5"/>
    <w:rsid w:val="001B6D46"/>
    <w:rsid w:val="001E0411"/>
    <w:rsid w:val="001F0830"/>
    <w:rsid w:val="00247BCE"/>
    <w:rsid w:val="002940CA"/>
    <w:rsid w:val="002A04A5"/>
    <w:rsid w:val="002E282E"/>
    <w:rsid w:val="00334BFD"/>
    <w:rsid w:val="00345781"/>
    <w:rsid w:val="00347A62"/>
    <w:rsid w:val="00347C0C"/>
    <w:rsid w:val="0036325D"/>
    <w:rsid w:val="00371105"/>
    <w:rsid w:val="00371DC3"/>
    <w:rsid w:val="003A2F45"/>
    <w:rsid w:val="003B28E8"/>
    <w:rsid w:val="003C0161"/>
    <w:rsid w:val="003D485B"/>
    <w:rsid w:val="004032B0"/>
    <w:rsid w:val="00405291"/>
    <w:rsid w:val="00410F58"/>
    <w:rsid w:val="004702D5"/>
    <w:rsid w:val="00483EE4"/>
    <w:rsid w:val="004A06E2"/>
    <w:rsid w:val="004A45AC"/>
    <w:rsid w:val="004D17DC"/>
    <w:rsid w:val="005768D6"/>
    <w:rsid w:val="00580481"/>
    <w:rsid w:val="005C738E"/>
    <w:rsid w:val="00600E3B"/>
    <w:rsid w:val="00627DB9"/>
    <w:rsid w:val="00650A2C"/>
    <w:rsid w:val="00696953"/>
    <w:rsid w:val="00697CA2"/>
    <w:rsid w:val="006A31E2"/>
    <w:rsid w:val="006B2804"/>
    <w:rsid w:val="006E7A9A"/>
    <w:rsid w:val="006F3300"/>
    <w:rsid w:val="0071085D"/>
    <w:rsid w:val="0071339F"/>
    <w:rsid w:val="007247A3"/>
    <w:rsid w:val="007356CB"/>
    <w:rsid w:val="007366D8"/>
    <w:rsid w:val="00757708"/>
    <w:rsid w:val="007742B7"/>
    <w:rsid w:val="007A35B2"/>
    <w:rsid w:val="007B1FDC"/>
    <w:rsid w:val="007B3DFA"/>
    <w:rsid w:val="007C77DF"/>
    <w:rsid w:val="007D23F5"/>
    <w:rsid w:val="007D2E89"/>
    <w:rsid w:val="007D30BE"/>
    <w:rsid w:val="007E4670"/>
    <w:rsid w:val="007E71DA"/>
    <w:rsid w:val="007E7ECA"/>
    <w:rsid w:val="007F60C2"/>
    <w:rsid w:val="008149E3"/>
    <w:rsid w:val="008B266D"/>
    <w:rsid w:val="008C59EA"/>
    <w:rsid w:val="008C6C04"/>
    <w:rsid w:val="008D5487"/>
    <w:rsid w:val="008F62E6"/>
    <w:rsid w:val="009478D3"/>
    <w:rsid w:val="009A3F6E"/>
    <w:rsid w:val="009C0377"/>
    <w:rsid w:val="009C5792"/>
    <w:rsid w:val="009C68C3"/>
    <w:rsid w:val="009D21D0"/>
    <w:rsid w:val="009F27AE"/>
    <w:rsid w:val="00A15044"/>
    <w:rsid w:val="00A50F38"/>
    <w:rsid w:val="00A55841"/>
    <w:rsid w:val="00A607B7"/>
    <w:rsid w:val="00A66F01"/>
    <w:rsid w:val="00A84177"/>
    <w:rsid w:val="00A86FEE"/>
    <w:rsid w:val="00A95F3B"/>
    <w:rsid w:val="00A96860"/>
    <w:rsid w:val="00AC0003"/>
    <w:rsid w:val="00AD6D5D"/>
    <w:rsid w:val="00AE1565"/>
    <w:rsid w:val="00AE253D"/>
    <w:rsid w:val="00AE2672"/>
    <w:rsid w:val="00AE2BC8"/>
    <w:rsid w:val="00B0368D"/>
    <w:rsid w:val="00B31EDD"/>
    <w:rsid w:val="00B710AB"/>
    <w:rsid w:val="00BC4367"/>
    <w:rsid w:val="00BC51DB"/>
    <w:rsid w:val="00BD4008"/>
    <w:rsid w:val="00BF1BEB"/>
    <w:rsid w:val="00BF4128"/>
    <w:rsid w:val="00BF5555"/>
    <w:rsid w:val="00C701B0"/>
    <w:rsid w:val="00C7106E"/>
    <w:rsid w:val="00C851A7"/>
    <w:rsid w:val="00C95426"/>
    <w:rsid w:val="00CA00C3"/>
    <w:rsid w:val="00CA2966"/>
    <w:rsid w:val="00CC2532"/>
    <w:rsid w:val="00CD51A1"/>
    <w:rsid w:val="00CE4ED3"/>
    <w:rsid w:val="00CF2CA8"/>
    <w:rsid w:val="00D22680"/>
    <w:rsid w:val="00D3476B"/>
    <w:rsid w:val="00D4250D"/>
    <w:rsid w:val="00D65E0D"/>
    <w:rsid w:val="00D670E8"/>
    <w:rsid w:val="00D92DA9"/>
    <w:rsid w:val="00DA0DE9"/>
    <w:rsid w:val="00DB75FD"/>
    <w:rsid w:val="00DC3674"/>
    <w:rsid w:val="00DC75EA"/>
    <w:rsid w:val="00DD0761"/>
    <w:rsid w:val="00E07702"/>
    <w:rsid w:val="00E24D9A"/>
    <w:rsid w:val="00E3657E"/>
    <w:rsid w:val="00E634AD"/>
    <w:rsid w:val="00E6441E"/>
    <w:rsid w:val="00E65457"/>
    <w:rsid w:val="00E73C09"/>
    <w:rsid w:val="00EB7B23"/>
    <w:rsid w:val="00EC16B9"/>
    <w:rsid w:val="00EE16B5"/>
    <w:rsid w:val="00EF29C6"/>
    <w:rsid w:val="00F072EC"/>
    <w:rsid w:val="00F12DDE"/>
    <w:rsid w:val="00F343B1"/>
    <w:rsid w:val="00F373F5"/>
    <w:rsid w:val="00F614BD"/>
    <w:rsid w:val="00F8158C"/>
    <w:rsid w:val="00F92059"/>
    <w:rsid w:val="00FB3EEC"/>
    <w:rsid w:val="00FD47D7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AE47"/>
  <w15:docId w15:val="{8CF205F6-993D-4809-89A9-94221B15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008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LaptopDL</cp:lastModifiedBy>
  <cp:revision>2</cp:revision>
  <dcterms:created xsi:type="dcterms:W3CDTF">2024-04-18T13:56:00Z</dcterms:created>
  <dcterms:modified xsi:type="dcterms:W3CDTF">2024-04-18T13:56:00Z</dcterms:modified>
</cp:coreProperties>
</file>